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2547"/>
        <w:gridCol w:w="2547"/>
        <w:gridCol w:w="2547"/>
        <w:gridCol w:w="3227"/>
      </w:tblGrid>
      <w:tr w:rsidR="00BE1CCA" w:rsidRPr="00DB4CE1" w:rsidTr="00BE1CCA">
        <w:trPr>
          <w:trHeight w:val="1030"/>
          <w:jc w:val="center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CA" w:rsidRPr="00DB4CE1" w:rsidRDefault="00BE1CCA" w:rsidP="00BE1CC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Times New Roman"/>
                <w:b/>
                <w:smallCaps/>
                <w:noProof/>
                <w:color w:val="000000"/>
                <w:sz w:val="18"/>
                <w:szCs w:val="18"/>
              </w:rPr>
            </w:pPr>
            <w:bookmarkStart w:id="0" w:name="_Hlk509995292"/>
          </w:p>
          <w:p w:rsidR="00BE1CCA" w:rsidRPr="00DB4CE1" w:rsidRDefault="00BE1CCA" w:rsidP="00BE1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mallCaps/>
                <w:noProof/>
                <w:sz w:val="18"/>
                <w:szCs w:val="18"/>
                <w:lang w:eastAsia="bg-BG"/>
              </w:rPr>
            </w:pPr>
            <w:r w:rsidRPr="00DB4CE1">
              <w:rPr>
                <w:rFonts w:eastAsia="Times New Roman" w:cs="Times New Roman"/>
                <w:b/>
                <w:smallCaps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5DDD6F1C" wp14:editId="00C2144E">
                  <wp:extent cx="1009650" cy="657225"/>
                  <wp:effectExtent l="0" t="0" r="0" b="9525"/>
                  <wp:docPr id="16" name="Картина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18"/>
                <w:szCs w:val="18"/>
              </w:rPr>
            </w:pPr>
            <w:r w:rsidRPr="00DB4CE1">
              <w:rPr>
                <w:rFonts w:eastAsia="Times New Roman" w:cs="Times New Roman"/>
                <w:b/>
                <w:smallCaps/>
                <w:noProof/>
                <w:sz w:val="18"/>
                <w:szCs w:val="18"/>
                <w:lang w:eastAsia="bg-BG"/>
              </w:rPr>
              <w:t>Европейски съюз</w:t>
            </w:r>
            <w:r w:rsidRPr="00DB4CE1">
              <w:rPr>
                <w:rFonts w:eastAsia="Calibri" w:cs="Times New Roman"/>
                <w:b/>
                <w:bCs/>
                <w:color w:val="1F497D"/>
                <w:sz w:val="18"/>
                <w:szCs w:val="18"/>
              </w:rPr>
              <w:t xml:space="preserve">   </w:t>
            </w:r>
            <w:r w:rsidRPr="00DB4CE1">
              <w:rPr>
                <w:rFonts w:eastAsia="Calibri" w:cs="Times New Roman"/>
                <w:noProof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Times New Roman" w:cs="Times New Roman"/>
                <w:b/>
                <w:i/>
                <w:smallCaps/>
                <w:noProof/>
                <w:sz w:val="18"/>
                <w:szCs w:val="18"/>
                <w:lang w:eastAsia="bg-BG"/>
              </w:rPr>
            </w:pPr>
          </w:p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18"/>
                <w:szCs w:val="18"/>
              </w:rPr>
            </w:pPr>
            <w:r w:rsidRPr="00DB4CE1">
              <w:rPr>
                <w:rFonts w:eastAsia="Times New Roman" w:cs="Times New Roman"/>
                <w:b/>
                <w:i/>
                <w:smallCaps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12FC74D1" wp14:editId="093055F8">
                  <wp:extent cx="914400" cy="600075"/>
                  <wp:effectExtent l="19050" t="19050" r="19050" b="28575"/>
                  <wp:docPr id="17" name="Картина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18"/>
                <w:szCs w:val="18"/>
              </w:rPr>
            </w:pPr>
          </w:p>
          <w:p w:rsidR="00BE1CCA" w:rsidRPr="00DB4CE1" w:rsidRDefault="00BE1CCA" w:rsidP="00BE1CCA">
            <w:pPr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18"/>
                <w:szCs w:val="18"/>
              </w:rPr>
            </w:pPr>
            <w:r w:rsidRPr="00DB4CE1">
              <w:rPr>
                <w:rFonts w:eastAsia="Calibri" w:cs="Times New Roman"/>
                <w:b/>
                <w:caps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7A1A4220" wp14:editId="0AD1DBAD">
                  <wp:extent cx="1104900" cy="695325"/>
                  <wp:effectExtent l="0" t="0" r="0" b="9525"/>
                  <wp:docPr id="18" name="Picture 3" descr="logo-bg-right-no-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-bg-right-no-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</w:pPr>
          </w:p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</w:pPr>
            <w:r w:rsidRPr="00DB4CE1"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5C67BB69" wp14:editId="0681D095">
                  <wp:extent cx="828675" cy="657225"/>
                  <wp:effectExtent l="0" t="0" r="9525" b="9525"/>
                  <wp:docPr id="19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4CE1">
              <w:rPr>
                <w:rFonts w:eastAsia="Calibri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7520C169" wp14:editId="06606CF3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9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4CE1">
              <w:rPr>
                <w:rFonts w:eastAsia="Calibri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04A8E171" wp14:editId="0FC398A9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8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</w:pPr>
          </w:p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18"/>
                <w:szCs w:val="18"/>
              </w:rPr>
            </w:pPr>
            <w:r w:rsidRPr="00DB4CE1"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128D99AB" wp14:editId="6A56D5DC">
                  <wp:extent cx="904875" cy="676275"/>
                  <wp:effectExtent l="0" t="0" r="9525" b="9525"/>
                  <wp:docPr id="20" name="Картина 7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CA" w:rsidRPr="00DB4CE1" w:rsidTr="00BE1CCA">
        <w:trPr>
          <w:trHeight w:val="2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CCA" w:rsidRPr="00DB4CE1" w:rsidRDefault="00BE1CCA" w:rsidP="00BE1C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B4CE1">
              <w:rPr>
                <w:rFonts w:eastAsia="Times New Roman" w:cs="Times New Roman"/>
                <w:b/>
                <w:bCs/>
                <w:sz w:val="18"/>
                <w:szCs w:val="18"/>
              </w:rPr>
              <w:t>ЕВРОПЕЙСКИ ЗЕМЕДЕЛСКИ ФОНД ЗА РАЗВИТИЕ НА СЕЛСКИТЕ РАЙОНИ</w:t>
            </w:r>
          </w:p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</w:pPr>
            <w:r w:rsidRPr="00DB4CE1">
              <w:rPr>
                <w:rFonts w:eastAsia="Times New Roman" w:cs="Times New Roman"/>
                <w:b/>
                <w:bCs/>
                <w:sz w:val="18"/>
                <w:szCs w:val="18"/>
              </w:rPr>
              <w:t>ЕВРОПА ИНВЕСТИРА В СЕЛСКИТЕ РАЙОНИ</w:t>
            </w:r>
          </w:p>
        </w:tc>
      </w:tr>
      <w:tr w:rsidR="00BE1CCA" w:rsidRPr="00DB4CE1" w:rsidTr="00BE1CCA">
        <w:trPr>
          <w:trHeight w:val="19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CCA" w:rsidRPr="00DB4CE1" w:rsidRDefault="00BE1CCA" w:rsidP="00BE1C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B4CE1"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  <w:t>ВОДЕНО ОТ ОБЩНОСТИТЕ МЕСТНО РАЗВИТИЕ</w:t>
            </w:r>
          </w:p>
        </w:tc>
      </w:tr>
      <w:tr w:rsidR="00BE1CCA" w:rsidRPr="00DB4CE1" w:rsidTr="00BE1CCA">
        <w:trPr>
          <w:trHeight w:val="2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CCA" w:rsidRPr="00DB4CE1" w:rsidRDefault="00BE1CCA" w:rsidP="00BE1CC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</w:pPr>
            <w:r w:rsidRPr="00DB4CE1">
              <w:rPr>
                <w:rFonts w:eastAsia="Calibri" w:cs="Times New Roman"/>
                <w:b/>
                <w:noProof/>
                <w:sz w:val="18"/>
                <w:szCs w:val="18"/>
                <w:lang w:eastAsia="bg-BG"/>
              </w:rPr>
              <w:t>МЕСТНА ИНИЦИАТИВНА ГРУПА „ПАНАГЮРИЩЕ, СТРЕЛЧА, ЛЕСИЧОВО“</w:t>
            </w:r>
          </w:p>
        </w:tc>
      </w:tr>
      <w:bookmarkEnd w:id="0"/>
    </w:tbl>
    <w:p w:rsidR="00504EE4" w:rsidRDefault="00504EE4" w:rsidP="00504EE4">
      <w:pPr>
        <w:spacing w:after="0" w:line="240" w:lineRule="auto"/>
        <w:jc w:val="right"/>
        <w:rPr>
          <w:rFonts w:cs="Times New Roman"/>
          <w:b/>
          <w:szCs w:val="24"/>
        </w:rPr>
      </w:pPr>
    </w:p>
    <w:p w:rsidR="00504EE4" w:rsidRPr="00504EE4" w:rsidRDefault="00504EE4" w:rsidP="00504EE4">
      <w:pPr>
        <w:spacing w:after="0" w:line="240" w:lineRule="auto"/>
        <w:jc w:val="right"/>
        <w:rPr>
          <w:rFonts w:cs="Times New Roman"/>
          <w:b/>
          <w:szCs w:val="24"/>
        </w:rPr>
      </w:pPr>
      <w:r w:rsidRPr="00504EE4">
        <w:rPr>
          <w:rFonts w:cs="Times New Roman"/>
          <w:b/>
          <w:szCs w:val="24"/>
        </w:rPr>
        <w:t>Приложение 2</w:t>
      </w:r>
      <w:r w:rsidR="005E391B">
        <w:rPr>
          <w:rFonts w:cs="Times New Roman"/>
          <w:b/>
          <w:szCs w:val="24"/>
        </w:rPr>
        <w:t>2</w:t>
      </w:r>
      <w:r w:rsidRPr="00504EE4">
        <w:rPr>
          <w:rFonts w:cs="Times New Roman"/>
          <w:b/>
          <w:szCs w:val="24"/>
        </w:rPr>
        <w:t xml:space="preserve"> </w:t>
      </w:r>
    </w:p>
    <w:p w:rsidR="00BE1CCA" w:rsidRDefault="00504EE4" w:rsidP="00504EE4">
      <w:pPr>
        <w:spacing w:after="0" w:line="240" w:lineRule="auto"/>
        <w:jc w:val="right"/>
        <w:rPr>
          <w:rFonts w:cs="Times New Roman"/>
          <w:b/>
          <w:szCs w:val="24"/>
        </w:rPr>
      </w:pPr>
      <w:r w:rsidRPr="00504EE4">
        <w:rPr>
          <w:rFonts w:cs="Times New Roman"/>
          <w:b/>
          <w:szCs w:val="24"/>
        </w:rPr>
        <w:t>към Условията за кандидатстване</w:t>
      </w:r>
    </w:p>
    <w:p w:rsidR="00504EE4" w:rsidRPr="00504EE4" w:rsidRDefault="00504EE4" w:rsidP="00504EE4">
      <w:pPr>
        <w:spacing w:after="0" w:line="240" w:lineRule="auto"/>
        <w:jc w:val="right"/>
        <w:rPr>
          <w:rFonts w:cs="Times New Roman"/>
          <w:b/>
          <w:szCs w:val="24"/>
        </w:rPr>
      </w:pPr>
    </w:p>
    <w:tbl>
      <w:tblPr>
        <w:tblStyle w:val="a8"/>
        <w:tblW w:w="14142" w:type="dxa"/>
        <w:tblLayout w:type="fixed"/>
        <w:tblLook w:val="04A0" w:firstRow="1" w:lastRow="0" w:firstColumn="1" w:lastColumn="0" w:noHBand="0" w:noVBand="1"/>
      </w:tblPr>
      <w:tblGrid>
        <w:gridCol w:w="561"/>
        <w:gridCol w:w="4079"/>
        <w:gridCol w:w="567"/>
        <w:gridCol w:w="567"/>
        <w:gridCol w:w="851"/>
        <w:gridCol w:w="7387"/>
        <w:gridCol w:w="130"/>
      </w:tblGrid>
      <w:tr w:rsidR="00617FB6" w:rsidRPr="00E370FC" w:rsidTr="00F93CCF">
        <w:tc>
          <w:tcPr>
            <w:tcW w:w="14142" w:type="dxa"/>
            <w:gridSpan w:val="7"/>
          </w:tcPr>
          <w:p w:rsidR="00617FB6" w:rsidRPr="00E370FC" w:rsidRDefault="00617FB6" w:rsidP="00E370FC">
            <w:pPr>
              <w:tabs>
                <w:tab w:val="left" w:pos="5775"/>
              </w:tabs>
              <w:spacing w:line="276" w:lineRule="auto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Комисия създадена със заповед №…………………..</w:t>
            </w:r>
            <w:r w:rsidR="00067EF3" w:rsidRPr="00E370FC">
              <w:rPr>
                <w:rFonts w:cs="Times New Roman"/>
                <w:szCs w:val="24"/>
              </w:rPr>
              <w:tab/>
            </w:r>
          </w:p>
        </w:tc>
      </w:tr>
      <w:tr w:rsidR="00617FB6" w:rsidRPr="00E370FC" w:rsidTr="00F93CCF">
        <w:tc>
          <w:tcPr>
            <w:tcW w:w="14142" w:type="dxa"/>
            <w:gridSpan w:val="7"/>
          </w:tcPr>
          <w:p w:rsidR="00092034" w:rsidRPr="00E370FC" w:rsidRDefault="00092034" w:rsidP="00E370FC">
            <w:pPr>
              <w:pStyle w:val="Default"/>
              <w:spacing w:line="276" w:lineRule="auto"/>
              <w:rPr>
                <w:color w:val="auto"/>
              </w:rPr>
            </w:pPr>
          </w:p>
          <w:p w:rsidR="00122626" w:rsidRPr="00E370FC" w:rsidRDefault="00092034" w:rsidP="00E370FC">
            <w:pPr>
              <w:spacing w:line="276" w:lineRule="auto"/>
              <w:ind w:left="284"/>
              <w:jc w:val="center"/>
              <w:rPr>
                <w:rFonts w:cs="Times New Roman"/>
                <w:b/>
                <w:bCs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 </w:t>
            </w:r>
            <w:r w:rsidR="001D1FA9" w:rsidRPr="00E370FC">
              <w:rPr>
                <w:rFonts w:cs="Times New Roman"/>
                <w:b/>
                <w:bCs/>
                <w:szCs w:val="24"/>
              </w:rPr>
              <w:t xml:space="preserve">ТАБЛИЦА ЗА ОЦЕНКА НА АДМИНИСТРАТИВНО СЪОТВЕТСТВИЕ  </w:t>
            </w:r>
          </w:p>
          <w:p w:rsidR="00FA7F14" w:rsidRPr="00E370FC" w:rsidRDefault="001D1FA9" w:rsidP="00E370FC">
            <w:pPr>
              <w:spacing w:line="276" w:lineRule="auto"/>
              <w:ind w:left="284"/>
              <w:jc w:val="center"/>
              <w:rPr>
                <w:rFonts w:cs="Times New Roman"/>
                <w:b/>
                <w:bCs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И ДОПУСТИМОСТ НА ПРОЕКТНО ПРЕДЛОЖЕНИЕ ПО ПРОЦЕДУРА</w:t>
            </w:r>
            <w:r w:rsidRPr="00E370FC">
              <w:rPr>
                <w:rFonts w:cs="Times New Roman"/>
                <w:szCs w:val="24"/>
              </w:rPr>
              <w:t xml:space="preserve"> </w:t>
            </w:r>
          </w:p>
          <w:p w:rsidR="00067EF3" w:rsidRPr="00E370FC" w:rsidRDefault="001D1FA9" w:rsidP="00E370FC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  <w:lang w:eastAsia="bg-BG"/>
              </w:rPr>
              <w:t>BG0</w:t>
            </w:r>
            <w:r w:rsidR="00F874ED">
              <w:rPr>
                <w:rFonts w:eastAsia="Times New Roman" w:cs="Times New Roman"/>
                <w:b/>
                <w:szCs w:val="24"/>
                <w:lang w:eastAsia="bg-BG"/>
              </w:rPr>
              <w:t>6</w:t>
            </w:r>
            <w:r w:rsidR="00F874ED">
              <w:rPr>
                <w:rFonts w:eastAsia="Times New Roman" w:cs="Times New Roman"/>
                <w:b/>
                <w:szCs w:val="24"/>
                <w:lang w:val="en-US" w:eastAsia="bg-BG"/>
              </w:rPr>
              <w:t>RDNP</w:t>
            </w:r>
            <w:r w:rsidRPr="00E370FC">
              <w:rPr>
                <w:rFonts w:eastAsia="Times New Roman" w:cs="Times New Roman"/>
                <w:b/>
                <w:szCs w:val="24"/>
                <w:lang w:eastAsia="bg-BG"/>
              </w:rPr>
              <w:t>001- 1</w:t>
            </w:r>
            <w:r w:rsidR="00F874ED">
              <w:rPr>
                <w:rFonts w:eastAsia="Times New Roman" w:cs="Times New Roman"/>
                <w:b/>
                <w:szCs w:val="24"/>
                <w:lang w:val="en-US" w:eastAsia="bg-BG"/>
              </w:rPr>
              <w:t>9.078</w:t>
            </w:r>
            <w:r w:rsidRPr="00E370FC">
              <w:rPr>
                <w:rFonts w:eastAsia="Times New Roman" w:cs="Times New Roman"/>
                <w:b/>
                <w:szCs w:val="24"/>
                <w:lang w:eastAsia="bg-BG"/>
              </w:rPr>
              <w:t xml:space="preserve"> МИГ ПАНАГЮРИЩЕ, СТРЕЛЧА, ЛЕСИЧОВО -</w:t>
            </w:r>
            <w:r>
              <w:rPr>
                <w:rFonts w:eastAsia="Times New Roman" w:cs="Times New Roman"/>
                <w:b/>
                <w:szCs w:val="24"/>
                <w:lang w:eastAsia="bg-BG"/>
              </w:rPr>
              <w:t xml:space="preserve"> </w:t>
            </w:r>
            <w:bookmarkStart w:id="1" w:name="_Hlk507587855"/>
            <w:r w:rsidRPr="00E370FC">
              <w:rPr>
                <w:rFonts w:eastAsia="Times New Roman" w:cs="Times New Roman"/>
                <w:b/>
                <w:szCs w:val="24"/>
                <w:lang w:eastAsia="bg-BG"/>
              </w:rPr>
              <w:t>ПОДКРЕПА ЗА ИНВЕСТИЦИИ В ЗЕМЕДЕЛСКИ СТОПАНСТВА“</w:t>
            </w:r>
            <w:bookmarkEnd w:id="1"/>
          </w:p>
        </w:tc>
      </w:tr>
      <w:tr w:rsidR="00617FB6" w:rsidRPr="00E370FC" w:rsidTr="00F93CCF">
        <w:tc>
          <w:tcPr>
            <w:tcW w:w="14142" w:type="dxa"/>
            <w:gridSpan w:val="7"/>
          </w:tcPr>
          <w:p w:rsidR="00617FB6" w:rsidRPr="00E370FC" w:rsidRDefault="00617FB6" w:rsidP="00E370FC">
            <w:pPr>
              <w:spacing w:line="276" w:lineRule="auto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Име на кандидата:</w:t>
            </w:r>
          </w:p>
          <w:p w:rsidR="00C566DE" w:rsidRPr="00E370FC" w:rsidRDefault="00C566DE" w:rsidP="00E370FC">
            <w:pPr>
              <w:spacing w:line="276" w:lineRule="auto"/>
              <w:rPr>
                <w:rFonts w:cs="Times New Roman"/>
                <w:szCs w:val="24"/>
              </w:rPr>
            </w:pPr>
          </w:p>
        </w:tc>
      </w:tr>
      <w:tr w:rsidR="00617FB6" w:rsidRPr="00E370FC" w:rsidTr="00F93CCF">
        <w:tc>
          <w:tcPr>
            <w:tcW w:w="14142" w:type="dxa"/>
            <w:gridSpan w:val="7"/>
          </w:tcPr>
          <w:p w:rsidR="00617FB6" w:rsidRPr="00E370FC" w:rsidRDefault="00617FB6" w:rsidP="00E370FC">
            <w:pPr>
              <w:spacing w:line="276" w:lineRule="auto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Идент</w:t>
            </w:r>
            <w:r w:rsidR="00253507" w:rsidRPr="00E370FC">
              <w:rPr>
                <w:rFonts w:cs="Times New Roman"/>
                <w:szCs w:val="24"/>
              </w:rPr>
              <w:t>ификационен номер на проектното предложение</w:t>
            </w:r>
            <w:r w:rsidR="00C566DE" w:rsidRPr="00E370FC">
              <w:rPr>
                <w:rFonts w:cs="Times New Roman"/>
                <w:szCs w:val="24"/>
              </w:rPr>
              <w:t>:</w:t>
            </w:r>
          </w:p>
          <w:p w:rsidR="00C566DE" w:rsidRPr="00E370FC" w:rsidRDefault="00C566DE" w:rsidP="00E370FC">
            <w:pPr>
              <w:spacing w:line="276" w:lineRule="auto"/>
              <w:rPr>
                <w:rFonts w:cs="Times New Roman"/>
                <w:szCs w:val="24"/>
              </w:rPr>
            </w:pPr>
          </w:p>
        </w:tc>
      </w:tr>
      <w:tr w:rsidR="001D4E72" w:rsidRPr="00E370FC" w:rsidTr="00F93CCF">
        <w:trPr>
          <w:trHeight w:val="700"/>
        </w:trPr>
        <w:tc>
          <w:tcPr>
            <w:tcW w:w="14142" w:type="dxa"/>
            <w:gridSpan w:val="7"/>
            <w:shd w:val="clear" w:color="auto" w:fill="D9D9D9" w:themeFill="background1" w:themeFillShade="D9"/>
            <w:vAlign w:val="center"/>
          </w:tcPr>
          <w:p w:rsidR="001D4E72" w:rsidRPr="00E370FC" w:rsidRDefault="00534646" w:rsidP="00E370FC">
            <w:pPr>
              <w:spacing w:line="27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t>КРИТЕРИИ ЗА АДМИНИСТРАТИВНО СЪОТВЕТСТВИЕ НА ПРОЕКТНОТО ПРЕДЛОЖЕНИЕ</w:t>
            </w:r>
          </w:p>
        </w:tc>
      </w:tr>
      <w:tr w:rsidR="004A315C" w:rsidRPr="00E370FC" w:rsidTr="00F93CCF">
        <w:tc>
          <w:tcPr>
            <w:tcW w:w="561" w:type="dxa"/>
            <w:shd w:val="clear" w:color="auto" w:fill="D9D9D9" w:themeFill="background1" w:themeFillShade="D9"/>
            <w:vAlign w:val="center"/>
          </w:tcPr>
          <w:p w:rsidR="004A315C" w:rsidRPr="00E370FC" w:rsidRDefault="004A315C" w:rsidP="00E370FC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4079" w:type="dxa"/>
            <w:shd w:val="clear" w:color="auto" w:fill="D9D9D9" w:themeFill="background1" w:themeFillShade="D9"/>
            <w:vAlign w:val="center"/>
          </w:tcPr>
          <w:p w:rsidR="004A315C" w:rsidRPr="00E370FC" w:rsidRDefault="004A315C" w:rsidP="00E370FC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Изискване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A315C" w:rsidRPr="00E370FC" w:rsidRDefault="004A315C" w:rsidP="00E370FC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ДА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A315C" w:rsidRPr="00E370FC" w:rsidRDefault="004A315C" w:rsidP="00E370FC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НЕ</w:t>
            </w:r>
          </w:p>
        </w:tc>
        <w:tc>
          <w:tcPr>
            <w:tcW w:w="8368" w:type="dxa"/>
            <w:gridSpan w:val="3"/>
            <w:shd w:val="clear" w:color="auto" w:fill="D9D9D9" w:themeFill="background1" w:themeFillShade="D9"/>
            <w:vAlign w:val="center"/>
          </w:tcPr>
          <w:p w:rsidR="004A315C" w:rsidRPr="00E370FC" w:rsidRDefault="004A315C" w:rsidP="00E370FC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Бележки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Проектното предложение е подадено в ИСУН 2020 в срока, определен в поканата;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cs="Times New Roman"/>
                <w:szCs w:val="24"/>
              </w:rPr>
              <w:t xml:space="preserve"> – ИСУН 2020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u w:val="single"/>
              </w:rPr>
            </w:pPr>
            <w:r w:rsidRPr="00E370FC">
              <w:rPr>
                <w:rFonts w:cs="Times New Roman"/>
                <w:szCs w:val="24"/>
                <w:u w:val="single"/>
              </w:rPr>
              <w:t>Принципни действия:</w:t>
            </w:r>
          </w:p>
          <w:p w:rsidR="00AC4839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Съгласно Условията за кандидатстване до оценка на етап административно съответствие и допустимост се допускат само проектни предложения, </w:t>
            </w:r>
            <w:r w:rsidRPr="00E370FC">
              <w:rPr>
                <w:rFonts w:cs="Times New Roman"/>
                <w:szCs w:val="24"/>
              </w:rPr>
              <w:lastRenderedPageBreak/>
              <w:t>подадени/регистрирани в срок</w:t>
            </w:r>
            <w:r>
              <w:rPr>
                <w:rFonts w:cs="Times New Roman"/>
                <w:szCs w:val="24"/>
              </w:rPr>
              <w:t>а посочен в обявата и Условията за кандидатстване</w:t>
            </w:r>
            <w:r w:rsidRPr="00E370FC">
              <w:rPr>
                <w:rFonts w:cs="Times New Roman"/>
                <w:szCs w:val="24"/>
              </w:rPr>
              <w:t xml:space="preserve">. </w:t>
            </w:r>
            <w:r>
              <w:rPr>
                <w:rFonts w:cs="Times New Roman"/>
                <w:szCs w:val="24"/>
              </w:rPr>
              <w:t xml:space="preserve">Проектно предложение, регистрирано след първи краен срок ще бъде разглеждано в рамките на втория краен срок, само в случай на наличен финансов ресурс след първия краен срок за кандидатстване. </w:t>
            </w:r>
          </w:p>
          <w:p w:rsidR="00AC4839" w:rsidRPr="00A5520B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</w:rPr>
              <w:t>Проектни предложения, подадени след втория краен срок за кандидатстване се отхвърлят и няма да бъдат разгледани.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2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Проектното предложение е подписано с КЕП от поне едно от лицата с право да представляват кандидата или от упълномощено/оправомощено лице.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yellow"/>
              </w:rPr>
            </w:pPr>
            <w:r w:rsidRPr="00E370FC">
              <w:rPr>
                <w:rFonts w:cs="Times New Roman"/>
                <w:szCs w:val="24"/>
              </w:rPr>
              <w:t xml:space="preserve">В 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5"/>
                <w:szCs w:val="24"/>
              </w:rPr>
              <w:t>л</w:t>
            </w:r>
            <w:r w:rsidRPr="00E370FC">
              <w:rPr>
                <w:rFonts w:cs="Times New Roman"/>
                <w:spacing w:val="-5"/>
                <w:szCs w:val="24"/>
              </w:rPr>
              <w:t>у</w:t>
            </w:r>
            <w:r w:rsidRPr="00E370FC">
              <w:rPr>
                <w:rFonts w:cs="Times New Roman"/>
                <w:spacing w:val="1"/>
                <w:szCs w:val="24"/>
              </w:rPr>
              <w:t>ч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й</w:t>
            </w:r>
            <w:r w:rsidRPr="00E370FC">
              <w:rPr>
                <w:rFonts w:cs="Times New Roman"/>
                <w:szCs w:val="24"/>
              </w:rPr>
              <w:t>,</w:t>
            </w:r>
            <w:r w:rsidRPr="00E370FC">
              <w:rPr>
                <w:rFonts w:cs="Times New Roman"/>
                <w:spacing w:val="2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ч</w:t>
            </w:r>
            <w:r w:rsidRPr="00E370FC">
              <w:rPr>
                <w:rFonts w:cs="Times New Roman"/>
                <w:szCs w:val="24"/>
              </w:rPr>
              <w:t>е</w:t>
            </w:r>
            <w:r w:rsidRPr="00E370FC">
              <w:rPr>
                <w:rFonts w:cs="Times New Roman"/>
                <w:spacing w:val="3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тът</w:t>
            </w:r>
            <w:r w:rsidRPr="00E370FC">
              <w:rPr>
                <w:rFonts w:cs="Times New Roman"/>
                <w:spacing w:val="3"/>
                <w:szCs w:val="24"/>
              </w:rPr>
              <w:t xml:space="preserve"> 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 xml:space="preserve"> п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3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влява</w:t>
            </w:r>
            <w:r w:rsidRPr="00E370FC">
              <w:rPr>
                <w:rFonts w:cs="Times New Roman"/>
                <w:spacing w:val="2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з</w:t>
            </w:r>
            <w:r w:rsidRPr="00E370FC">
              <w:rPr>
                <w:rFonts w:cs="Times New Roman"/>
                <w:spacing w:val="-1"/>
                <w:szCs w:val="24"/>
              </w:rPr>
              <w:t>ае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о от</w:t>
            </w:r>
            <w:r w:rsidRPr="00E370FC">
              <w:rPr>
                <w:rFonts w:cs="Times New Roman"/>
                <w:spacing w:val="3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я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pacing w:val="-2"/>
                <w:szCs w:val="24"/>
              </w:rPr>
              <w:t>о</w:t>
            </w:r>
            <w:r w:rsidRPr="00E370FC">
              <w:rPr>
                <w:rFonts w:cs="Times New Roman"/>
                <w:szCs w:val="24"/>
              </w:rPr>
              <w:t>л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о</w:t>
            </w:r>
            <w:r w:rsidRPr="00E370FC">
              <w:rPr>
                <w:rFonts w:cs="Times New Roman"/>
                <w:spacing w:val="2"/>
                <w:szCs w:val="24"/>
              </w:rPr>
              <w:t xml:space="preserve"> </w:t>
            </w:r>
            <w:r w:rsidRPr="00E370FC">
              <w:rPr>
                <w:rFonts w:cs="Times New Roman"/>
                <w:spacing w:val="-2"/>
                <w:szCs w:val="24"/>
              </w:rPr>
              <w:t>л</w:t>
            </w:r>
            <w:r w:rsidRPr="00E370FC">
              <w:rPr>
                <w:rFonts w:cs="Times New Roman"/>
                <w:spacing w:val="1"/>
                <w:szCs w:val="24"/>
              </w:rPr>
              <w:t>иц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,</w:t>
            </w:r>
            <w:r w:rsidRPr="00E370FC">
              <w:rPr>
                <w:rFonts w:cs="Times New Roman"/>
                <w:spacing w:val="4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>фор</w:t>
            </w:r>
            <w:r w:rsidRPr="00E370FC">
              <w:rPr>
                <w:rFonts w:cs="Times New Roman"/>
                <w:spacing w:val="2"/>
                <w:szCs w:val="24"/>
              </w:rPr>
              <w:t>м</w:t>
            </w:r>
            <w:r w:rsidRPr="00E370FC">
              <w:rPr>
                <w:rFonts w:cs="Times New Roman"/>
                <w:spacing w:val="-5"/>
                <w:szCs w:val="24"/>
              </w:rPr>
              <w:t>у</w:t>
            </w:r>
            <w:r w:rsidRPr="00E370FC">
              <w:rPr>
                <w:rFonts w:cs="Times New Roman"/>
                <w:szCs w:val="24"/>
              </w:rPr>
              <w:t>ляр</w:t>
            </w:r>
            <w:r w:rsidRPr="00E370FC">
              <w:rPr>
                <w:rFonts w:cs="Times New Roman"/>
                <w:spacing w:val="1"/>
                <w:szCs w:val="24"/>
              </w:rPr>
              <w:t>ъ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3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з</w:t>
            </w:r>
            <w:r w:rsidRPr="00E370FC">
              <w:rPr>
                <w:rFonts w:cs="Times New Roman"/>
                <w:szCs w:val="24"/>
              </w:rPr>
              <w:t>а</w:t>
            </w:r>
            <w:r w:rsidRPr="00E370FC">
              <w:rPr>
                <w:rFonts w:cs="Times New Roman"/>
                <w:spacing w:val="-1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-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>тв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е е</w:t>
            </w:r>
            <w:r w:rsidRPr="00E370FC">
              <w:rPr>
                <w:rFonts w:cs="Times New Roman"/>
                <w:spacing w:val="1"/>
                <w:szCs w:val="24"/>
              </w:rPr>
              <w:t xml:space="preserve"> п</w:t>
            </w:r>
            <w:r w:rsidRPr="00E370FC">
              <w:rPr>
                <w:rFonts w:cs="Times New Roman"/>
                <w:szCs w:val="24"/>
              </w:rPr>
              <w:t>од</w:t>
            </w:r>
            <w:r w:rsidRPr="00E370FC">
              <w:rPr>
                <w:rFonts w:cs="Times New Roman"/>
                <w:spacing w:val="-1"/>
                <w:szCs w:val="24"/>
              </w:rPr>
              <w:t>п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pacing w:val="-1"/>
                <w:szCs w:val="24"/>
              </w:rPr>
              <w:t>са</w:t>
            </w:r>
            <w:r w:rsidRPr="00E370FC">
              <w:rPr>
                <w:rFonts w:cs="Times New Roman"/>
                <w:szCs w:val="24"/>
              </w:rPr>
              <w:t>н</w:t>
            </w:r>
            <w:r w:rsidRPr="00E370FC">
              <w:rPr>
                <w:rFonts w:cs="Times New Roman"/>
                <w:spacing w:val="5"/>
                <w:szCs w:val="24"/>
              </w:rPr>
              <w:t xml:space="preserve"> с </w:t>
            </w:r>
            <w:r w:rsidRPr="00E370FC">
              <w:rPr>
                <w:rFonts w:cs="Times New Roman"/>
                <w:szCs w:val="24"/>
              </w:rPr>
              <w:t>КЕП</w:t>
            </w:r>
            <w:r w:rsidRPr="00E370FC">
              <w:rPr>
                <w:rFonts w:cs="Times New Roman"/>
                <w:spacing w:val="2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>от в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pacing w:val="-1"/>
                <w:szCs w:val="24"/>
              </w:rPr>
              <w:t>ч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и</w:t>
            </w:r>
            <w:r w:rsidRPr="00E370FC">
              <w:rPr>
                <w:rFonts w:cs="Times New Roman"/>
                <w:spacing w:val="1"/>
                <w:szCs w:val="24"/>
              </w:rPr>
              <w:t xml:space="preserve"> п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 xml:space="preserve">вляващи 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>д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та л</w:t>
            </w:r>
            <w:r w:rsidRPr="00E370FC">
              <w:rPr>
                <w:rFonts w:cs="Times New Roman"/>
                <w:spacing w:val="1"/>
                <w:szCs w:val="24"/>
              </w:rPr>
              <w:t>иц</w:t>
            </w:r>
            <w:r w:rsidRPr="00E370FC">
              <w:rPr>
                <w:rFonts w:cs="Times New Roman"/>
                <w:szCs w:val="24"/>
              </w:rPr>
              <w:t>а</w:t>
            </w:r>
            <w:r w:rsidRPr="00E370FC">
              <w:rPr>
                <w:rFonts w:cs="Times New Roman"/>
                <w:spacing w:val="3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 xml:space="preserve">ли </w:t>
            </w:r>
            <w:r w:rsidRPr="00E370FC">
              <w:rPr>
                <w:rFonts w:cs="Times New Roman"/>
                <w:spacing w:val="-5"/>
                <w:szCs w:val="24"/>
              </w:rPr>
              <w:t>у</w:t>
            </w:r>
            <w:r w:rsidRPr="00E370FC">
              <w:rPr>
                <w:rFonts w:cs="Times New Roman"/>
                <w:spacing w:val="1"/>
                <w:szCs w:val="24"/>
              </w:rPr>
              <w:t>п</w:t>
            </w:r>
            <w:r w:rsidRPr="00E370FC">
              <w:rPr>
                <w:rFonts w:cs="Times New Roman"/>
                <w:szCs w:val="24"/>
              </w:rPr>
              <w:t>ъ</w:t>
            </w:r>
            <w:r w:rsidRPr="00E370FC">
              <w:rPr>
                <w:rFonts w:cs="Times New Roman"/>
                <w:spacing w:val="1"/>
                <w:szCs w:val="24"/>
              </w:rPr>
              <w:t>лн</w:t>
            </w:r>
            <w:r w:rsidRPr="00E370FC">
              <w:rPr>
                <w:rFonts w:cs="Times New Roman"/>
                <w:szCs w:val="24"/>
              </w:rPr>
              <w:t>о</w:t>
            </w:r>
            <w:r w:rsidRPr="00E370FC">
              <w:rPr>
                <w:rFonts w:cs="Times New Roman"/>
                <w:spacing w:val="-1"/>
                <w:szCs w:val="24"/>
              </w:rPr>
              <w:t>м</w:t>
            </w:r>
            <w:r w:rsidRPr="00E370FC">
              <w:rPr>
                <w:rFonts w:cs="Times New Roman"/>
                <w:szCs w:val="24"/>
              </w:rPr>
              <w:t>ощ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но</w:t>
            </w:r>
            <w:r w:rsidRPr="00E370FC">
              <w:rPr>
                <w:rFonts w:cs="Times New Roman"/>
                <w:szCs w:val="24"/>
              </w:rPr>
              <w:t>/о</w:t>
            </w:r>
            <w:r w:rsidRPr="00E370FC">
              <w:rPr>
                <w:rFonts w:cs="Times New Roman"/>
                <w:spacing w:val="1"/>
                <w:szCs w:val="24"/>
              </w:rPr>
              <w:t>п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в</w:t>
            </w:r>
            <w:r w:rsidRPr="00E370FC">
              <w:rPr>
                <w:rFonts w:cs="Times New Roman"/>
                <w:spacing w:val="2"/>
                <w:szCs w:val="24"/>
              </w:rPr>
              <w:t>о</w:t>
            </w:r>
            <w:r w:rsidRPr="00E370FC">
              <w:rPr>
                <w:rFonts w:cs="Times New Roman"/>
                <w:spacing w:val="-1"/>
                <w:szCs w:val="24"/>
              </w:rPr>
              <w:t>м</w:t>
            </w:r>
            <w:r w:rsidRPr="00E370FC">
              <w:rPr>
                <w:rFonts w:cs="Times New Roman"/>
                <w:szCs w:val="24"/>
              </w:rPr>
              <w:t>ощ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о</w:t>
            </w:r>
            <w:r w:rsidRPr="00E370FC">
              <w:rPr>
                <w:rFonts w:cs="Times New Roman"/>
                <w:spacing w:val="1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>л</w:t>
            </w:r>
            <w:r w:rsidRPr="00E370FC">
              <w:rPr>
                <w:rFonts w:cs="Times New Roman"/>
                <w:spacing w:val="1"/>
                <w:szCs w:val="24"/>
              </w:rPr>
              <w:t>иц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cs="Times New Roman"/>
                <w:szCs w:val="24"/>
              </w:rPr>
              <w:t xml:space="preserve"> – ИСУН 2020, удостоверение за актуално състояние на организацията/Търговски регистър – като източник на информация за представляващите организацията лица, нотариално заверено пълномощно за упълномощените лица/заповед за оправомощените лица.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u w:val="single"/>
              </w:rPr>
            </w:pPr>
            <w:r w:rsidRPr="00E370FC">
              <w:rPr>
                <w:rFonts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В случай че Формулярът за кандидатстване не е подписан от поне едно от лицата с право да представляват кандидата или упълномощено лице, </w:t>
            </w:r>
            <w:r w:rsidRPr="00E370FC">
              <w:rPr>
                <w:rFonts w:cs="Times New Roman"/>
                <w:b/>
                <w:szCs w:val="24"/>
              </w:rPr>
              <w:t>проектното предложение ще бъде отхвърлено.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  <w:highlight w:val="yellow"/>
              </w:rPr>
            </w:pPr>
            <w:r w:rsidRPr="00E370FC">
              <w:rPr>
                <w:rFonts w:cs="Times New Roman"/>
                <w:szCs w:val="24"/>
              </w:rPr>
              <w:t xml:space="preserve">В случай че кандидатът се представлява от няколко лица и формулярът за кандидатстване не е подписан от всички представляващи кандидата лица или упълномощено лице, </w:t>
            </w:r>
            <w:r w:rsidRPr="00E370FC">
              <w:rPr>
                <w:rFonts w:cs="Times New Roman"/>
                <w:b/>
                <w:szCs w:val="24"/>
              </w:rPr>
              <w:t xml:space="preserve">проектното предложение ще бъде отхвърлено. 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0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 xml:space="preserve">тът </w:t>
            </w:r>
            <w:r w:rsidRPr="00E370FC">
              <w:rPr>
                <w:rFonts w:cs="Times New Roman"/>
                <w:spacing w:val="54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а </w:t>
            </w:r>
            <w:r w:rsidRPr="00E370FC">
              <w:rPr>
                <w:rFonts w:cs="Times New Roman"/>
                <w:spacing w:val="52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п</w:t>
            </w:r>
            <w:r w:rsidRPr="00E370FC">
              <w:rPr>
                <w:rFonts w:cs="Times New Roman"/>
                <w:szCs w:val="24"/>
              </w:rPr>
              <w:t>ро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ото </w:t>
            </w:r>
            <w:r w:rsidRPr="00E370FC">
              <w:rPr>
                <w:rFonts w:cs="Times New Roman"/>
                <w:spacing w:val="53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п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дложен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 xml:space="preserve">е </w:t>
            </w:r>
            <w:r w:rsidRPr="00E370FC">
              <w:rPr>
                <w:rFonts w:cs="Times New Roman"/>
                <w:spacing w:val="52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 xml:space="preserve">е </w:t>
            </w:r>
            <w:r w:rsidRPr="00E370FC">
              <w:rPr>
                <w:rFonts w:cs="Times New Roman"/>
                <w:spacing w:val="52"/>
                <w:szCs w:val="24"/>
              </w:rPr>
              <w:t xml:space="preserve"> </w:t>
            </w:r>
            <w:r w:rsidRPr="00E370FC">
              <w:rPr>
                <w:rFonts w:cs="Times New Roman"/>
                <w:spacing w:val="3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а б</w:t>
            </w:r>
            <w:r w:rsidRPr="00E370FC">
              <w:rPr>
                <w:rFonts w:cs="Times New Roman"/>
                <w:spacing w:val="1"/>
                <w:szCs w:val="24"/>
              </w:rPr>
              <w:t>ъ</w:t>
            </w:r>
            <w:r w:rsidRPr="00E370FC">
              <w:rPr>
                <w:rFonts w:cs="Times New Roman"/>
                <w:szCs w:val="24"/>
              </w:rPr>
              <w:t>лг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и</w:t>
            </w:r>
            <w:r w:rsidRPr="00E370FC">
              <w:rPr>
                <w:rFonts w:cs="Times New Roman"/>
                <w:spacing w:val="22"/>
                <w:szCs w:val="24"/>
              </w:rPr>
              <w:t xml:space="preserve"> 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з</w:t>
            </w:r>
            <w:r w:rsidRPr="00E370FC">
              <w:rPr>
                <w:rFonts w:cs="Times New Roman"/>
                <w:spacing w:val="-1"/>
                <w:szCs w:val="24"/>
              </w:rPr>
              <w:t>и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,</w:t>
            </w:r>
            <w:r w:rsidRPr="00E370FC">
              <w:rPr>
                <w:rFonts w:cs="Times New Roman"/>
                <w:spacing w:val="21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>с</w:t>
            </w:r>
            <w:r w:rsidRPr="00E370FC">
              <w:rPr>
                <w:rFonts w:cs="Times New Roman"/>
                <w:spacing w:val="20"/>
                <w:szCs w:val="24"/>
              </w:rPr>
              <w:t xml:space="preserve"> </w:t>
            </w:r>
            <w:r w:rsidRPr="00E370FC">
              <w:rPr>
                <w:rFonts w:cs="Times New Roman"/>
                <w:spacing w:val="-1"/>
                <w:szCs w:val="24"/>
              </w:rPr>
              <w:t>и</w:t>
            </w:r>
            <w:r w:rsidRPr="00E370FC">
              <w:rPr>
                <w:rFonts w:cs="Times New Roman"/>
                <w:spacing w:val="1"/>
                <w:szCs w:val="24"/>
              </w:rPr>
              <w:t>зк</w:t>
            </w:r>
            <w:r w:rsidRPr="00E370FC">
              <w:rPr>
                <w:rFonts w:cs="Times New Roman"/>
                <w:spacing w:val="-2"/>
                <w:szCs w:val="24"/>
              </w:rPr>
              <w:t>л</w:t>
            </w:r>
            <w:r w:rsidRPr="00E370FC">
              <w:rPr>
                <w:rFonts w:cs="Times New Roman"/>
                <w:szCs w:val="24"/>
              </w:rPr>
              <w:t>ю</w:t>
            </w:r>
            <w:r w:rsidRPr="00E370FC">
              <w:rPr>
                <w:rFonts w:cs="Times New Roman"/>
                <w:spacing w:val="-1"/>
                <w:szCs w:val="24"/>
              </w:rPr>
              <w:t>че</w:t>
            </w:r>
            <w:r w:rsidRPr="00E370FC">
              <w:rPr>
                <w:rFonts w:cs="Times New Roman"/>
                <w:spacing w:val="1"/>
                <w:szCs w:val="24"/>
              </w:rPr>
              <w:t>ни</w:t>
            </w:r>
            <w:r w:rsidRPr="00E370FC">
              <w:rPr>
                <w:rFonts w:cs="Times New Roman"/>
                <w:szCs w:val="24"/>
              </w:rPr>
              <w:t>е</w:t>
            </w:r>
            <w:r w:rsidRPr="00E370FC">
              <w:rPr>
                <w:rFonts w:cs="Times New Roman"/>
                <w:spacing w:val="20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а</w:t>
            </w:r>
            <w:r w:rsidRPr="00E370FC">
              <w:rPr>
                <w:rFonts w:cs="Times New Roman"/>
                <w:spacing w:val="20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>тов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,</w:t>
            </w:r>
            <w:r w:rsidRPr="00E370FC">
              <w:rPr>
                <w:rFonts w:cs="Times New Roman"/>
                <w:spacing w:val="19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з</w:t>
            </w:r>
            <w:r w:rsidRPr="00E370FC">
              <w:rPr>
                <w:rFonts w:cs="Times New Roman"/>
                <w:szCs w:val="24"/>
              </w:rPr>
              <w:t xml:space="preserve">а 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о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 xml:space="preserve">то </w:t>
            </w:r>
            <w:r w:rsidRPr="00E370FC">
              <w:rPr>
                <w:rFonts w:cs="Times New Roman"/>
                <w:spacing w:val="36"/>
                <w:szCs w:val="24"/>
              </w:rPr>
              <w:t xml:space="preserve"> 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 xml:space="preserve">е </w:t>
            </w:r>
            <w:r w:rsidRPr="00E370FC">
              <w:rPr>
                <w:rFonts w:cs="Times New Roman"/>
                <w:spacing w:val="35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изи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 xml:space="preserve">ва </w:t>
            </w:r>
            <w:r w:rsidRPr="00E370FC">
              <w:rPr>
                <w:rFonts w:cs="Times New Roman"/>
                <w:spacing w:val="34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pacing w:val="-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форм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ци</w:t>
            </w:r>
            <w:r w:rsidRPr="00E370FC">
              <w:rPr>
                <w:rFonts w:cs="Times New Roman"/>
                <w:szCs w:val="24"/>
              </w:rPr>
              <w:t xml:space="preserve">я </w:t>
            </w:r>
            <w:r w:rsidRPr="00E370FC">
              <w:rPr>
                <w:rFonts w:cs="Times New Roman"/>
                <w:spacing w:val="36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а </w:t>
            </w:r>
            <w:r w:rsidRPr="00E370FC">
              <w:rPr>
                <w:rFonts w:cs="Times New Roman"/>
                <w:spacing w:val="35"/>
                <w:szCs w:val="24"/>
              </w:rPr>
              <w:t xml:space="preserve"> 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гл</w:t>
            </w:r>
            <w:r w:rsidRPr="00E370FC">
              <w:rPr>
                <w:rFonts w:cs="Times New Roman"/>
                <w:spacing w:val="1"/>
                <w:szCs w:val="24"/>
              </w:rPr>
              <w:t>ий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 xml:space="preserve">и 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зик</w:t>
            </w:r>
            <w:r w:rsidRPr="00E370FC">
              <w:rPr>
                <w:rFonts w:cs="Times New Roman"/>
                <w:szCs w:val="24"/>
              </w:rPr>
              <w:t>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cs="Times New Roman"/>
                <w:szCs w:val="24"/>
              </w:rPr>
              <w:t xml:space="preserve"> – ИСУН 2020, Формуляр за кандидатстване.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i/>
                <w:szCs w:val="24"/>
              </w:rPr>
            </w:pPr>
            <w:r w:rsidRPr="00E370FC">
              <w:rPr>
                <w:rFonts w:cs="Times New Roman"/>
                <w:szCs w:val="24"/>
                <w:u w:val="single"/>
              </w:rPr>
              <w:t>Принципни действия:</w:t>
            </w:r>
            <w:r w:rsidRPr="00E370FC">
              <w:rPr>
                <w:rFonts w:cs="Times New Roman"/>
                <w:i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 xml:space="preserve">В случай, че текстът на предложението не е на български език (с изключение на текстовете, за които се изисква информация на английски език) </w:t>
            </w:r>
            <w:r w:rsidRPr="00E370FC">
              <w:rPr>
                <w:rFonts w:cs="Times New Roman"/>
                <w:b/>
                <w:szCs w:val="24"/>
              </w:rPr>
              <w:t>проектното предложение се отхвърля.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540"/>
                <w:tab w:val="left" w:pos="2020"/>
                <w:tab w:val="left" w:pos="3640"/>
                <w:tab w:val="left" w:pos="4820"/>
                <w:tab w:val="left" w:pos="570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Про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к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ото </w:t>
            </w:r>
            <w:r w:rsidRPr="00E370FC">
              <w:rPr>
                <w:rFonts w:cs="Times New Roman"/>
                <w:spacing w:val="1"/>
                <w:szCs w:val="24"/>
              </w:rPr>
              <w:t>п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-2"/>
                <w:szCs w:val="24"/>
              </w:rPr>
              <w:t>д</w:t>
            </w:r>
            <w:r w:rsidRPr="00E370FC">
              <w:rPr>
                <w:rFonts w:cs="Times New Roman"/>
                <w:szCs w:val="24"/>
              </w:rPr>
              <w:t>лож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ни</w:t>
            </w:r>
            <w:r w:rsidRPr="00E370FC">
              <w:rPr>
                <w:rFonts w:cs="Times New Roman"/>
                <w:szCs w:val="24"/>
              </w:rPr>
              <w:t>е отгов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 xml:space="preserve">ря </w:t>
            </w:r>
            <w:r w:rsidRPr="00E370FC">
              <w:rPr>
                <w:rFonts w:cs="Times New Roman"/>
                <w:spacing w:val="-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а изискванията </w:t>
            </w:r>
            <w:r w:rsidRPr="00E370FC">
              <w:rPr>
                <w:rFonts w:cs="Times New Roman"/>
                <w:spacing w:val="1"/>
                <w:szCs w:val="24"/>
              </w:rPr>
              <w:t>з</w:t>
            </w:r>
            <w:r w:rsidRPr="00E370FC">
              <w:rPr>
                <w:rFonts w:cs="Times New Roman"/>
                <w:szCs w:val="24"/>
              </w:rPr>
              <w:t>а т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>тор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л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н о</w:t>
            </w:r>
            <w:r w:rsidRPr="00E370FC">
              <w:rPr>
                <w:rFonts w:cs="Times New Roman"/>
                <w:spacing w:val="-2"/>
                <w:szCs w:val="24"/>
              </w:rPr>
              <w:t>б</w:t>
            </w:r>
            <w:r w:rsidRPr="00E370FC">
              <w:rPr>
                <w:rFonts w:cs="Times New Roman"/>
                <w:spacing w:val="2"/>
                <w:szCs w:val="24"/>
              </w:rPr>
              <w:t>х</w:t>
            </w:r>
            <w:r w:rsidRPr="00E370FC">
              <w:rPr>
                <w:rFonts w:cs="Times New Roman"/>
                <w:szCs w:val="24"/>
              </w:rPr>
              <w:t>в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т - д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pacing w:val="1"/>
                <w:szCs w:val="24"/>
              </w:rPr>
              <w:t>йн</w:t>
            </w:r>
            <w:r w:rsidRPr="00E370FC">
              <w:rPr>
                <w:rFonts w:cs="Times New Roman"/>
                <w:szCs w:val="24"/>
              </w:rPr>
              <w:t>о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 xml:space="preserve">те </w:t>
            </w:r>
            <w:r w:rsidRPr="00E370FC">
              <w:rPr>
                <w:rFonts w:cs="Times New Roman"/>
                <w:spacing w:val="20"/>
                <w:szCs w:val="24"/>
              </w:rPr>
              <w:t xml:space="preserve"> 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zCs w:val="24"/>
              </w:rPr>
              <w:t xml:space="preserve">е </w:t>
            </w:r>
            <w:r w:rsidRPr="00E370FC">
              <w:rPr>
                <w:rFonts w:cs="Times New Roman"/>
                <w:spacing w:val="-1"/>
                <w:szCs w:val="24"/>
              </w:rPr>
              <w:t>и</w:t>
            </w:r>
            <w:r w:rsidRPr="00E370FC">
              <w:rPr>
                <w:rFonts w:cs="Times New Roman"/>
                <w:spacing w:val="1"/>
                <w:szCs w:val="24"/>
              </w:rPr>
              <w:t>з</w:t>
            </w:r>
            <w:r w:rsidRPr="00E370FC">
              <w:rPr>
                <w:rFonts w:cs="Times New Roman"/>
                <w:spacing w:val="-1"/>
                <w:szCs w:val="24"/>
              </w:rPr>
              <w:t>п</w:t>
            </w:r>
            <w:r w:rsidRPr="00E370FC">
              <w:rPr>
                <w:rFonts w:cs="Times New Roman"/>
                <w:szCs w:val="24"/>
              </w:rPr>
              <w:t>ъ</w:t>
            </w:r>
            <w:r w:rsidRPr="00E370FC">
              <w:rPr>
                <w:rFonts w:cs="Times New Roman"/>
                <w:spacing w:val="1"/>
                <w:szCs w:val="24"/>
              </w:rPr>
              <w:t>л</w:t>
            </w:r>
            <w:r w:rsidRPr="00E370FC">
              <w:rPr>
                <w:rFonts w:cs="Times New Roman"/>
                <w:spacing w:val="-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>яв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 xml:space="preserve">т </w:t>
            </w:r>
            <w:r w:rsidRPr="00E370FC">
              <w:rPr>
                <w:rFonts w:cs="Times New Roman"/>
                <w:spacing w:val="22"/>
                <w:szCs w:val="24"/>
              </w:rPr>
              <w:t xml:space="preserve"> 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а </w:t>
            </w:r>
            <w:r w:rsidRPr="00E370FC">
              <w:rPr>
                <w:rFonts w:cs="Times New Roman"/>
                <w:spacing w:val="20"/>
                <w:szCs w:val="24"/>
              </w:rPr>
              <w:t xml:space="preserve"> </w:t>
            </w:r>
            <w:r w:rsidRPr="00E370FC">
              <w:rPr>
                <w:rFonts w:cs="Times New Roman"/>
                <w:szCs w:val="24"/>
              </w:rPr>
              <w:t>т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>то</w:t>
            </w:r>
            <w:r w:rsidRPr="00E370FC">
              <w:rPr>
                <w:rFonts w:cs="Times New Roman"/>
                <w:spacing w:val="-2"/>
                <w:szCs w:val="24"/>
              </w:rPr>
              <w:t>р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 xml:space="preserve">ята 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zCs w:val="24"/>
              </w:rPr>
              <w:t xml:space="preserve">а МИГ </w:t>
            </w:r>
            <w:r w:rsidRPr="00E370FC">
              <w:rPr>
                <w:rFonts w:cs="Times New Roman"/>
                <w:spacing w:val="1"/>
                <w:szCs w:val="24"/>
              </w:rPr>
              <w:t>„</w:t>
            </w:r>
            <w:r w:rsidRPr="00E370FC">
              <w:rPr>
                <w:rFonts w:cs="Times New Roman"/>
                <w:szCs w:val="24"/>
              </w:rPr>
              <w:t>П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pacing w:val="1"/>
                <w:szCs w:val="24"/>
              </w:rPr>
              <w:t>н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гюр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zCs w:val="24"/>
              </w:rPr>
              <w:t>щ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, С</w:t>
            </w:r>
            <w:r w:rsidRPr="00E370FC">
              <w:rPr>
                <w:rFonts w:cs="Times New Roman"/>
                <w:spacing w:val="-1"/>
                <w:szCs w:val="24"/>
              </w:rPr>
              <w:t>т</w:t>
            </w:r>
            <w:r w:rsidRPr="00E370FC">
              <w:rPr>
                <w:rFonts w:cs="Times New Roman"/>
                <w:szCs w:val="24"/>
              </w:rPr>
              <w:t>р</w:t>
            </w:r>
            <w:r w:rsidRPr="00E370FC">
              <w:rPr>
                <w:rFonts w:cs="Times New Roman"/>
                <w:spacing w:val="-1"/>
                <w:szCs w:val="24"/>
              </w:rPr>
              <w:t>е</w:t>
            </w:r>
            <w:r w:rsidRPr="00E370FC">
              <w:rPr>
                <w:rFonts w:cs="Times New Roman"/>
                <w:szCs w:val="24"/>
              </w:rPr>
              <w:t>лч</w:t>
            </w:r>
            <w:r w:rsidRPr="00E370FC">
              <w:rPr>
                <w:rFonts w:cs="Times New Roman"/>
                <w:spacing w:val="-1"/>
                <w:szCs w:val="24"/>
              </w:rPr>
              <w:t>а</w:t>
            </w:r>
            <w:r w:rsidRPr="00E370FC">
              <w:rPr>
                <w:rFonts w:cs="Times New Roman"/>
                <w:szCs w:val="24"/>
              </w:rPr>
              <w:t>, Л</w:t>
            </w:r>
            <w:r w:rsidRPr="00E370FC">
              <w:rPr>
                <w:rFonts w:cs="Times New Roman"/>
                <w:spacing w:val="2"/>
                <w:szCs w:val="24"/>
              </w:rPr>
              <w:t>е</w:t>
            </w:r>
            <w:r w:rsidRPr="00E370FC">
              <w:rPr>
                <w:rFonts w:cs="Times New Roman"/>
                <w:spacing w:val="-1"/>
                <w:szCs w:val="24"/>
              </w:rPr>
              <w:t>с</w:t>
            </w:r>
            <w:r w:rsidRPr="00E370FC">
              <w:rPr>
                <w:rFonts w:cs="Times New Roman"/>
                <w:spacing w:val="1"/>
                <w:szCs w:val="24"/>
              </w:rPr>
              <w:t>и</w:t>
            </w:r>
            <w:r w:rsidRPr="00E370FC">
              <w:rPr>
                <w:rFonts w:cs="Times New Roman"/>
                <w:spacing w:val="-1"/>
                <w:szCs w:val="24"/>
              </w:rPr>
              <w:t>ч</w:t>
            </w:r>
            <w:r w:rsidRPr="00E370FC">
              <w:rPr>
                <w:rFonts w:cs="Times New Roman"/>
                <w:szCs w:val="24"/>
              </w:rPr>
              <w:t>ово“;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cs="Times New Roman"/>
                <w:szCs w:val="24"/>
              </w:rPr>
              <w:t xml:space="preserve"> - Формуляр за кандидатстване, секция 1 „Основни данни“, поле „Местонахождение (Място на изпълнение на проекта)“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u w:val="single"/>
              </w:rPr>
            </w:pPr>
            <w:r w:rsidRPr="00E370FC">
              <w:rPr>
                <w:rFonts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В случай, че проектното предложение не отговаря на изискванията за териториален обхват и изпълнението на дейностите ще се осъществява извън </w:t>
            </w:r>
            <w:r w:rsidRPr="00E370FC">
              <w:rPr>
                <w:rFonts w:cs="Times New Roman"/>
                <w:szCs w:val="24"/>
              </w:rPr>
              <w:lastRenderedPageBreak/>
              <w:t xml:space="preserve">територията на МИГ „Панагюрище, Стрелча, Лесичово“ </w:t>
            </w:r>
            <w:r w:rsidRPr="00E370FC">
              <w:rPr>
                <w:rFonts w:cs="Times New Roman"/>
                <w:b/>
                <w:szCs w:val="24"/>
              </w:rPr>
              <w:t>проектното предложение ще бъде отхвърлено.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5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540"/>
                <w:tab w:val="left" w:pos="2020"/>
                <w:tab w:val="left" w:pos="3640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right="-20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Проектното предложение отговаря на изискванията за минимален и максимален размер на безвъзмездната финансова помощ;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cs="Times New Roman"/>
                <w:szCs w:val="24"/>
              </w:rPr>
              <w:t xml:space="preserve"> - Формуляр за кандидатстване.</w:t>
            </w:r>
          </w:p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  <w:u w:val="single"/>
              </w:rPr>
            </w:pPr>
            <w:r w:rsidRPr="00E370FC">
              <w:rPr>
                <w:rFonts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В случай че в проектното предложение не е спазено заложеното в Условията за кандидатстване ограничение за минимален и максимален размер на БФП, </w:t>
            </w:r>
            <w:r w:rsidRPr="00E370FC">
              <w:rPr>
                <w:rFonts w:cs="Times New Roman"/>
                <w:b/>
                <w:szCs w:val="24"/>
              </w:rPr>
              <w:t>проектното предложение ще бъде отхвърлено.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6</w:t>
            </w:r>
          </w:p>
        </w:tc>
        <w:tc>
          <w:tcPr>
            <w:tcW w:w="5213" w:type="dxa"/>
            <w:gridSpan w:val="3"/>
            <w:tcBorders>
              <w:bottom w:val="single" w:sz="4" w:space="0" w:color="auto"/>
            </w:tcBorders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Формуляра за кандидатстване е придружен от следните документи:</w:t>
            </w:r>
          </w:p>
        </w:tc>
        <w:tc>
          <w:tcPr>
            <w:tcW w:w="8368" w:type="dxa"/>
            <w:gridSpan w:val="3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  <w:u w:val="single"/>
              </w:rPr>
            </w:pPr>
          </w:p>
        </w:tc>
      </w:tr>
      <w:tr w:rsidR="00AC4839" w:rsidRPr="00E370FC" w:rsidTr="00F93CCF">
        <w:tc>
          <w:tcPr>
            <w:tcW w:w="14142" w:type="dxa"/>
            <w:gridSpan w:val="7"/>
            <w:shd w:val="clear" w:color="auto" w:fill="A6A6A6" w:themeFill="background1" w:themeFillShade="A6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Придружаващи общи документи</w:t>
            </w:r>
          </w:p>
        </w:tc>
      </w:tr>
      <w:tr w:rsidR="00AC4839" w:rsidRPr="00E370FC" w:rsidTr="00F93CCF">
        <w:tc>
          <w:tcPr>
            <w:tcW w:w="561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4079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Изискване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ДА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НЕ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НП</w:t>
            </w:r>
          </w:p>
        </w:tc>
        <w:tc>
          <w:tcPr>
            <w:tcW w:w="7517" w:type="dxa"/>
            <w:gridSpan w:val="2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Бележки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</w:p>
        </w:tc>
        <w:tc>
          <w:tcPr>
            <w:tcW w:w="4079" w:type="dxa"/>
            <w:vAlign w:val="center"/>
          </w:tcPr>
          <w:p w:rsidR="00AC4839" w:rsidRPr="003560E2" w:rsidRDefault="00AC4839" w:rsidP="00AC4839">
            <w:pPr>
              <w:tabs>
                <w:tab w:val="left" w:pos="270"/>
                <w:tab w:val="left" w:pos="4820"/>
              </w:tabs>
              <w:spacing w:line="276" w:lineRule="auto"/>
              <w:jc w:val="both"/>
              <w:rPr>
                <w:rFonts w:eastAsia="Times New Roman" w:cs="Times New Roman"/>
                <w:i/>
                <w:szCs w:val="24"/>
                <w:shd w:val="clear" w:color="auto" w:fill="FEFEFE"/>
              </w:rPr>
            </w:pPr>
            <w:r w:rsidRPr="003560E2">
              <w:rPr>
                <w:rFonts w:eastAsia="Times New Roman" w:cs="Times New Roman"/>
                <w:b/>
                <w:szCs w:val="24"/>
                <w:shd w:val="clear" w:color="auto" w:fill="FEFEFE"/>
              </w:rPr>
              <w:t>Основна информация</w:t>
            </w:r>
            <w:r w:rsidRPr="003560E2">
              <w:rPr>
                <w:rFonts w:eastAsia="Times New Roman" w:cs="Times New Roman"/>
                <w:szCs w:val="24"/>
                <w:shd w:val="clear" w:color="auto" w:fill="FEFEFE"/>
              </w:rPr>
              <w:t xml:space="preserve"> за проектното предложение, </w:t>
            </w:r>
            <w:r w:rsidRPr="003560E2">
              <w:rPr>
                <w:rFonts w:eastAsia="Calibri" w:cs="Times New Roman"/>
                <w:szCs w:val="24"/>
              </w:rPr>
              <w:t>във формат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pdf”</w:t>
            </w:r>
            <w:r w:rsidRPr="00DB4CE1">
              <w:rPr>
                <w:rFonts w:eastAsia="Calibri" w:cs="Times New Roman"/>
                <w:szCs w:val="24"/>
              </w:rPr>
              <w:t xml:space="preserve"> или „</w:t>
            </w:r>
            <w:proofErr w:type="spellStart"/>
            <w:r w:rsidRPr="00DB4CE1">
              <w:rPr>
                <w:rFonts w:eastAsia="Calibri" w:cs="Times New Roman"/>
                <w:szCs w:val="24"/>
              </w:rPr>
              <w:t>jpg</w:t>
            </w:r>
            <w:proofErr w:type="spellEnd"/>
            <w:r w:rsidRPr="00DB4CE1">
              <w:rPr>
                <w:rFonts w:eastAsia="Calibri" w:cs="Times New Roman"/>
                <w:szCs w:val="24"/>
              </w:rPr>
              <w:t>“</w:t>
            </w:r>
            <w:r w:rsidRPr="003560E2">
              <w:rPr>
                <w:rFonts w:eastAsia="Calibri" w:cs="Times New Roman"/>
                <w:szCs w:val="24"/>
              </w:rPr>
              <w:t>,</w:t>
            </w:r>
            <w:r w:rsidRPr="003560E2">
              <w:rPr>
                <w:rFonts w:eastAsia="Calibri" w:cs="Times New Roman"/>
                <w:szCs w:val="24"/>
                <w:lang w:val="en-US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подписано от кандидата</w:t>
            </w:r>
            <w:r w:rsidRPr="003560E2">
              <w:rPr>
                <w:rFonts w:eastAsia="Times New Roman" w:cs="Times New Roman"/>
                <w:szCs w:val="24"/>
                <w:shd w:val="clear" w:color="auto" w:fill="FEFEFE"/>
              </w:rPr>
              <w:t xml:space="preserve"> – </w:t>
            </w:r>
            <w:r w:rsidRPr="003560E2">
              <w:rPr>
                <w:rFonts w:eastAsia="Times New Roman" w:cs="Times New Roman"/>
                <w:i/>
                <w:szCs w:val="24"/>
                <w:shd w:val="clear" w:color="auto" w:fill="FEFEFE"/>
              </w:rPr>
              <w:t>Приложение 1</w:t>
            </w:r>
            <w:r>
              <w:rPr>
                <w:rFonts w:eastAsia="Times New Roman" w:cs="Times New Roman"/>
                <w:i/>
                <w:szCs w:val="24"/>
                <w:shd w:val="clear" w:color="auto" w:fill="FEFEFE"/>
              </w:rPr>
              <w:t xml:space="preserve"> </w:t>
            </w:r>
            <w:r w:rsidRPr="003560E2">
              <w:rPr>
                <w:rFonts w:eastAsia="Times New Roman" w:cs="Times New Roman"/>
                <w:i/>
                <w:szCs w:val="24"/>
                <w:shd w:val="clear" w:color="auto" w:fill="FEFEFE"/>
              </w:rPr>
              <w:t>към Условията за кандидатстване.</w:t>
            </w:r>
          </w:p>
          <w:p w:rsidR="00AC4839" w:rsidRPr="00E370FC" w:rsidRDefault="00AC4839" w:rsidP="00AC4839">
            <w:pPr>
              <w:pStyle w:val="a9"/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документа или не представянето й в посочения образец и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>
              <w:rPr>
                <w:rFonts w:eastAsia="Calibri" w:cs="Times New Roman"/>
                <w:b/>
                <w:szCs w:val="24"/>
                <w:lang w:val="en-US"/>
              </w:rPr>
              <w:t xml:space="preserve"> </w:t>
            </w:r>
            <w:r>
              <w:t xml:space="preserve"> </w:t>
            </w:r>
            <w:r w:rsidRPr="000A221B">
              <w:rPr>
                <w:rFonts w:eastAsia="Calibri" w:cs="Times New Roman"/>
                <w:b/>
                <w:szCs w:val="24"/>
              </w:rPr>
              <w:t>или не съдържащ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DB4CE1" w:rsidRDefault="00AC4839" w:rsidP="00AC4839">
            <w:pPr>
              <w:pStyle w:val="a9"/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eastAsia="Calibri"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Нотариално заверено изрично пълномощно</w:t>
            </w:r>
            <w:r w:rsidRPr="003560E2">
              <w:rPr>
                <w:rFonts w:eastAsia="Calibri" w:cs="Times New Roman"/>
                <w:szCs w:val="24"/>
              </w:rPr>
              <w:t xml:space="preserve"> – в случай че документите не се подават лично от кандидата,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 прикачено в ИСУН 202</w:t>
            </w:r>
            <w:r w:rsidRPr="003560E2">
              <w:rPr>
                <w:rFonts w:eastAsia="Calibri" w:cs="Times New Roman"/>
                <w:szCs w:val="24"/>
                <w:lang w:val="en-US"/>
              </w:rPr>
              <w:t>0</w:t>
            </w:r>
            <w:r w:rsidRPr="003560E2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DB4CE1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DB4CE1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DB4CE1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DB4CE1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DB4CE1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DB4CE1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DB4CE1">
              <w:rPr>
                <w:rFonts w:eastAsia="Calibri" w:cs="Times New Roman"/>
                <w:szCs w:val="24"/>
              </w:rPr>
              <w:t>Когато т</w:t>
            </w:r>
            <w:r w:rsidR="0042207E">
              <w:rPr>
                <w:rFonts w:eastAsia="Calibri" w:cs="Times New Roman"/>
                <w:szCs w:val="24"/>
              </w:rPr>
              <w:t>о</w:t>
            </w:r>
            <w:r w:rsidRPr="00DB4CE1">
              <w:rPr>
                <w:rFonts w:eastAsia="Calibri" w:cs="Times New Roman"/>
                <w:szCs w:val="24"/>
              </w:rPr>
              <w:t xml:space="preserve">зи документ не </w:t>
            </w:r>
            <w:r w:rsidR="0042207E">
              <w:rPr>
                <w:rFonts w:eastAsia="Calibri" w:cs="Times New Roman"/>
                <w:szCs w:val="24"/>
              </w:rPr>
              <w:t>е</w:t>
            </w:r>
            <w:r w:rsidRPr="00DB4CE1">
              <w:rPr>
                <w:rFonts w:eastAsia="Calibri" w:cs="Times New Roman"/>
                <w:szCs w:val="24"/>
              </w:rPr>
              <w:t xml:space="preserve">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една седмица</w:t>
            </w:r>
            <w:r w:rsidRPr="00DB4CE1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DB4CE1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DB4CE1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DB4CE1">
              <w:rPr>
                <w:rFonts w:eastAsia="Times New Roman" w:cs="Times New Roman"/>
                <w:b/>
                <w:szCs w:val="24"/>
              </w:rPr>
              <w:t xml:space="preserve">е представянето на пълномощното </w:t>
            </w:r>
            <w:r w:rsidRPr="00DB4CE1">
              <w:rPr>
                <w:rFonts w:eastAsia="Calibri" w:cs="Times New Roman"/>
                <w:b/>
                <w:szCs w:val="24"/>
              </w:rPr>
              <w:t>в посочения формат „</w:t>
            </w:r>
            <w:proofErr w:type="spellStart"/>
            <w:r w:rsidRPr="00DB4CE1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DB4CE1">
              <w:rPr>
                <w:rFonts w:eastAsia="Calibri" w:cs="Times New Roman"/>
                <w:b/>
                <w:szCs w:val="24"/>
              </w:rPr>
              <w:t xml:space="preserve">“ </w:t>
            </w:r>
            <w:r w:rsidRPr="00DB4CE1">
              <w:rPr>
                <w:rFonts w:eastAsia="Calibri" w:cs="Times New Roman"/>
                <w:szCs w:val="24"/>
              </w:rPr>
              <w:t xml:space="preserve">или </w:t>
            </w:r>
            <w:r w:rsidRPr="000A221B">
              <w:rPr>
                <w:rFonts w:eastAsia="Calibri" w:cs="Times New Roman"/>
                <w:b/>
                <w:szCs w:val="24"/>
              </w:rPr>
              <w:t>„</w:t>
            </w:r>
            <w:proofErr w:type="spellStart"/>
            <w:r w:rsidRPr="000A221B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0A221B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3</w:t>
            </w:r>
          </w:p>
        </w:tc>
        <w:tc>
          <w:tcPr>
            <w:tcW w:w="4079" w:type="dxa"/>
            <w:vAlign w:val="center"/>
          </w:tcPr>
          <w:p w:rsidR="00AC4839" w:rsidRPr="003560E2" w:rsidRDefault="00AC4839" w:rsidP="00AC4839">
            <w:pPr>
              <w:tabs>
                <w:tab w:val="left" w:pos="270"/>
                <w:tab w:val="left" w:pos="4820"/>
              </w:tabs>
              <w:spacing w:line="276" w:lineRule="auto"/>
              <w:jc w:val="both"/>
              <w:rPr>
                <w:rFonts w:eastAsia="Times New Roman" w:cs="Times New Roman"/>
                <w:i/>
                <w:szCs w:val="24"/>
                <w:shd w:val="clear" w:color="auto" w:fill="FEFEFE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Таблица за допустими инвестиции</w:t>
            </w:r>
            <w:r>
              <w:rPr>
                <w:rFonts w:eastAsia="Calibri" w:cs="Times New Roman"/>
                <w:b/>
                <w:szCs w:val="24"/>
              </w:rPr>
              <w:t xml:space="preserve"> </w:t>
            </w:r>
            <w:r w:rsidRPr="00172EE2">
              <w:rPr>
                <w:rFonts w:eastAsia="Calibri" w:cs="Times New Roman"/>
                <w:b/>
                <w:szCs w:val="24"/>
              </w:rPr>
              <w:t>и дейности</w:t>
            </w:r>
            <w:r w:rsidRPr="003560E2">
              <w:rPr>
                <w:rFonts w:eastAsia="Calibri" w:cs="Times New Roman"/>
                <w:szCs w:val="24"/>
              </w:rPr>
              <w:t xml:space="preserve">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</w:t>
            </w:r>
            <w:r w:rsidRPr="00D23FB7">
              <w:rPr>
                <w:rFonts w:eastAsia="Calibri" w:cs="Times New Roman"/>
                <w:szCs w:val="24"/>
              </w:rPr>
              <w:t xml:space="preserve"> или „</w:t>
            </w:r>
            <w:proofErr w:type="spellStart"/>
            <w:r w:rsidRPr="00D23FB7">
              <w:rPr>
                <w:rFonts w:eastAsia="Calibri" w:cs="Times New Roman"/>
                <w:szCs w:val="24"/>
              </w:rPr>
              <w:t>jpg</w:t>
            </w:r>
            <w:proofErr w:type="spellEnd"/>
            <w:r w:rsidRPr="00D23FB7">
              <w:rPr>
                <w:rFonts w:eastAsia="Calibri" w:cs="Times New Roman"/>
                <w:szCs w:val="24"/>
              </w:rPr>
              <w:t>“</w:t>
            </w:r>
            <w:r w:rsidRPr="003560E2">
              <w:rPr>
                <w:rFonts w:eastAsia="Calibri" w:cs="Times New Roman"/>
                <w:szCs w:val="24"/>
              </w:rPr>
              <w:t xml:space="preserve">, подписана от кандидата и прикачена в ИСУН 2020, както и във формат  </w:t>
            </w:r>
            <w:r>
              <w:rPr>
                <w:rFonts w:eastAsia="Calibri" w:cs="Times New Roman"/>
                <w:szCs w:val="24"/>
              </w:rPr>
              <w:t>„</w:t>
            </w:r>
            <w:proofErr w:type="spellStart"/>
            <w:r>
              <w:rPr>
                <w:rFonts w:eastAsia="Calibri" w:cs="Times New Roman"/>
                <w:szCs w:val="24"/>
              </w:rPr>
              <w:t>xls</w:t>
            </w:r>
            <w:proofErr w:type="spellEnd"/>
            <w:r>
              <w:rPr>
                <w:rFonts w:eastAsia="Calibri" w:cs="Times New Roman"/>
                <w:szCs w:val="24"/>
              </w:rPr>
              <w:t>“ или „</w:t>
            </w:r>
            <w:proofErr w:type="spellStart"/>
            <w:r>
              <w:rPr>
                <w:rFonts w:eastAsia="Calibri" w:cs="Times New Roman"/>
                <w:szCs w:val="24"/>
              </w:rPr>
              <w:t>xlsx</w:t>
            </w:r>
            <w:proofErr w:type="spellEnd"/>
            <w:r>
              <w:rPr>
                <w:rFonts w:eastAsia="Calibri" w:cs="Times New Roman"/>
                <w:szCs w:val="24"/>
              </w:rPr>
              <w:t>“</w:t>
            </w:r>
            <w:r w:rsidRPr="003560E2">
              <w:rPr>
                <w:rFonts w:eastAsia="Calibri" w:cs="Times New Roman"/>
                <w:szCs w:val="24"/>
              </w:rPr>
              <w:t xml:space="preserve"> -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2 към Условията за кандидатстване</w:t>
            </w:r>
            <w:r w:rsidRPr="003560E2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pStyle w:val="a9"/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>
              <w:rPr>
                <w:rFonts w:eastAsia="Calibri" w:cs="Times New Roman"/>
                <w:b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или „</w:t>
            </w:r>
            <w:r>
              <w:rPr>
                <w:rFonts w:eastAsia="Calibri" w:cs="Times New Roman"/>
                <w:b/>
                <w:szCs w:val="24"/>
                <w:lang w:val="en-US"/>
              </w:rPr>
              <w:t>jpg</w:t>
            </w:r>
            <w:r>
              <w:rPr>
                <w:rFonts w:eastAsia="Calibri" w:cs="Times New Roman"/>
                <w:b/>
                <w:szCs w:val="24"/>
              </w:rPr>
              <w:t>“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, както и във формат </w:t>
            </w:r>
            <w:r>
              <w:rPr>
                <w:rFonts w:eastAsia="Calibri" w:cs="Times New Roman"/>
                <w:b/>
                <w:szCs w:val="24"/>
              </w:rPr>
              <w:t>„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xls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xlsx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 xml:space="preserve">Декларация по </w:t>
            </w:r>
            <w:r w:rsidRPr="00D30068">
              <w:rPr>
                <w:rFonts w:eastAsia="Calibri" w:cs="Times New Roman"/>
                <w:b/>
                <w:szCs w:val="24"/>
              </w:rPr>
              <w:t xml:space="preserve"> 47, ал. 2, т. 2 от Наредба 22</w:t>
            </w:r>
            <w:r w:rsidRPr="003560E2">
              <w:rPr>
                <w:rFonts w:eastAsia="Calibri" w:cs="Times New Roman"/>
                <w:szCs w:val="24"/>
              </w:rPr>
              <w:t xml:space="preserve">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 xml:space="preserve">“, подписана от кандидата и прикачена в ИСУН 2020 –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3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Декларация за нередности</w:t>
            </w:r>
            <w:r w:rsidRPr="003560E2">
              <w:rPr>
                <w:rFonts w:eastAsia="Calibri" w:cs="Times New Roman"/>
                <w:szCs w:val="24"/>
              </w:rPr>
              <w:t xml:space="preserve">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 xml:space="preserve">“, подписана от кандидата и прикачена в ИСУН 2020 - 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4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</w:t>
            </w:r>
            <w:r w:rsidRPr="00E370FC">
              <w:rPr>
                <w:rFonts w:eastAsia="Calibri" w:cs="Times New Roman"/>
                <w:szCs w:val="24"/>
              </w:rPr>
              <w:lastRenderedPageBreak/>
              <w:t xml:space="preserve">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6</w:t>
            </w:r>
          </w:p>
        </w:tc>
        <w:tc>
          <w:tcPr>
            <w:tcW w:w="4079" w:type="dxa"/>
            <w:vAlign w:val="center"/>
          </w:tcPr>
          <w:p w:rsidR="00AC4839" w:rsidRPr="00D23FB7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Декларация по чл. 25, ал. 2 от ЗУСЕСИФ</w:t>
            </w:r>
            <w:r w:rsidRPr="003560E2">
              <w:rPr>
                <w:rFonts w:eastAsia="Calibri" w:cs="Times New Roman"/>
                <w:szCs w:val="24"/>
              </w:rPr>
              <w:t xml:space="preserve"> във формат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pdf</w:t>
            </w:r>
            <w:r w:rsidRPr="003560E2">
              <w:rPr>
                <w:rFonts w:eastAsia="Calibri" w:cs="Times New Roman"/>
                <w:szCs w:val="24"/>
              </w:rPr>
              <w:t>“ или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jpg</w:t>
            </w:r>
            <w:r w:rsidRPr="003560E2">
              <w:rPr>
                <w:rFonts w:eastAsia="Calibri" w:cs="Times New Roman"/>
                <w:szCs w:val="24"/>
              </w:rPr>
              <w:t xml:space="preserve">“, подписана от кандидата и прикачена в ИСУН 2020 -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5 към Условията за кандидатстване</w:t>
            </w:r>
            <w:r w:rsidRPr="003560E2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4079" w:type="dxa"/>
            <w:vAlign w:val="center"/>
          </w:tcPr>
          <w:p w:rsidR="00AC4839" w:rsidRPr="0040580B" w:rsidRDefault="00AC4839" w:rsidP="00AC4839">
            <w:pPr>
              <w:tabs>
                <w:tab w:val="left" w:pos="270"/>
                <w:tab w:val="left" w:pos="4820"/>
              </w:tabs>
              <w:spacing w:line="276" w:lineRule="auto"/>
              <w:jc w:val="both"/>
              <w:rPr>
                <w:rFonts w:eastAsia="Calibri" w:cs="Times New Roman"/>
                <w:i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 xml:space="preserve">Справка-декларация за приходите от земеделски дейности </w:t>
            </w:r>
            <w:r w:rsidRPr="003560E2">
              <w:rPr>
                <w:rFonts w:eastAsia="Calibri" w:cs="Times New Roman"/>
                <w:szCs w:val="24"/>
              </w:rPr>
              <w:t xml:space="preserve">или участие и подпомагане по схемата за единно плащане на площ, включително приход от получена публична финансова помощ, директно свързана с извършването на тези дейности, или приход от преработка на земеделска продукция или услуги, директно </w:t>
            </w:r>
            <w:r w:rsidRPr="003560E2">
              <w:rPr>
                <w:rFonts w:eastAsia="Calibri" w:cs="Times New Roman"/>
                <w:szCs w:val="24"/>
              </w:rPr>
              <w:lastRenderedPageBreak/>
              <w:t>свързани със земеделски дейности, или получена публична финансова помощ, получени за предходната или текущата финансова година - за кандидати юридически лица с изключение на такива, които са създадени до 1 година преди датата на кандидатстване -</w:t>
            </w:r>
            <w:r w:rsidRPr="003560E2">
              <w:rPr>
                <w:rFonts w:ascii="Calibri" w:eastAsia="Calibri" w:hAnsi="Calibri" w:cs="Times New Roman"/>
                <w:sz w:val="22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във формат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pdf</w:t>
            </w:r>
            <w:r w:rsidRPr="003560E2">
              <w:rPr>
                <w:rFonts w:eastAsia="Calibri" w:cs="Times New Roman"/>
                <w:szCs w:val="24"/>
              </w:rPr>
              <w:t>“ или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jpg</w:t>
            </w:r>
            <w:r w:rsidRPr="003560E2">
              <w:rPr>
                <w:rFonts w:eastAsia="Calibri" w:cs="Times New Roman"/>
                <w:szCs w:val="24"/>
              </w:rPr>
              <w:t xml:space="preserve">“, подписана от кандидата и прикачена в ИСУН 2020 -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6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D84CC7" w:rsidP="00D84CC7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8</w:t>
            </w:r>
          </w:p>
        </w:tc>
        <w:tc>
          <w:tcPr>
            <w:tcW w:w="4079" w:type="dxa"/>
            <w:vAlign w:val="center"/>
          </w:tcPr>
          <w:p w:rsidR="00AC4839" w:rsidRPr="00D23FB7" w:rsidRDefault="00AC4839" w:rsidP="00AC4839">
            <w:pPr>
              <w:tabs>
                <w:tab w:val="left" w:pos="270"/>
                <w:tab w:val="left" w:pos="4820"/>
              </w:tabs>
              <w:spacing w:line="276" w:lineRule="auto"/>
              <w:jc w:val="both"/>
              <w:rPr>
                <w:rFonts w:eastAsia="Calibri" w:cs="Times New Roman"/>
                <w:i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Декларация за изчисление на минималния стандартен производствен обем на стопанството</w:t>
            </w:r>
            <w:r w:rsidRPr="003560E2">
              <w:rPr>
                <w:rFonts w:eastAsia="Calibri" w:cs="Times New Roman"/>
                <w:szCs w:val="24"/>
              </w:rPr>
              <w:t xml:space="preserve"> (по образец). Когато минималният стандартен производствен обем се доказва с намерение за засаждане/засяване, кандидатът предоставя и декларация с данни за предходната стопанска година – не се изисква за признати групи производители и признати организации на производители на земеделски продукти и юридически лица, кандидати за колективни инвестиции. Изисква се за техните членове - във формат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pdf</w:t>
            </w:r>
            <w:r w:rsidRPr="003560E2">
              <w:rPr>
                <w:rFonts w:eastAsia="Calibri" w:cs="Times New Roman"/>
                <w:szCs w:val="24"/>
              </w:rPr>
              <w:t>“ или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jpg</w:t>
            </w:r>
            <w:r w:rsidRPr="003560E2">
              <w:rPr>
                <w:rFonts w:eastAsia="Calibri" w:cs="Times New Roman"/>
                <w:szCs w:val="24"/>
              </w:rPr>
              <w:t xml:space="preserve">“, </w:t>
            </w:r>
            <w:r w:rsidRPr="003560E2">
              <w:rPr>
                <w:rFonts w:eastAsia="Calibri" w:cs="Times New Roman"/>
                <w:szCs w:val="24"/>
              </w:rPr>
              <w:lastRenderedPageBreak/>
              <w:t xml:space="preserve">подписана от кандидата и прикачена в ИСУН 2020 -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7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Справка-декларация за обработваната земя/отглежданите животни</w:t>
            </w:r>
            <w:r w:rsidRPr="003560E2">
              <w:rPr>
                <w:rFonts w:eastAsia="Calibri" w:cs="Times New Roman"/>
                <w:szCs w:val="24"/>
              </w:rPr>
              <w:t xml:space="preserve"> от членовете на групата/организацията на производители, с които участват в групата/организацията (по образец) – важи за кандидати признати групи/организации на производители - във формат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pdf</w:t>
            </w:r>
            <w:r w:rsidRPr="003560E2">
              <w:rPr>
                <w:rFonts w:eastAsia="Calibri" w:cs="Times New Roman"/>
                <w:szCs w:val="24"/>
              </w:rPr>
              <w:t>“ или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jpg</w:t>
            </w:r>
            <w:r w:rsidRPr="003560E2">
              <w:rPr>
                <w:rFonts w:eastAsia="Calibri" w:cs="Times New Roman"/>
                <w:szCs w:val="24"/>
              </w:rPr>
              <w:t xml:space="preserve">“, подписана от кандидата и прикачена в ИСУН 2020 -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8 и Приложение 8А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D83C4C">
              <w:rPr>
                <w:rFonts w:eastAsia="Calibri" w:cs="Times New Roman"/>
                <w:b/>
                <w:szCs w:val="24"/>
              </w:rPr>
              <w:t>Декларация за наличие/липса на обстоятелства по чл. 12, ал. 3 на Наредба № 22/14.12.2015 г. на МЗХГ</w:t>
            </w:r>
            <w:r w:rsidRPr="00D83C4C">
              <w:rPr>
                <w:rFonts w:eastAsia="Calibri" w:cs="Times New Roman"/>
                <w:szCs w:val="24"/>
              </w:rPr>
              <w:t xml:space="preserve"> във формат „</w:t>
            </w:r>
            <w:proofErr w:type="spellStart"/>
            <w:r w:rsidRPr="00D83C4C">
              <w:rPr>
                <w:rFonts w:eastAsia="Calibri" w:cs="Times New Roman"/>
                <w:szCs w:val="24"/>
              </w:rPr>
              <w:t>pdf</w:t>
            </w:r>
            <w:proofErr w:type="spellEnd"/>
            <w:r w:rsidRPr="00D83C4C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D83C4C">
              <w:rPr>
                <w:rFonts w:eastAsia="Calibri" w:cs="Times New Roman"/>
                <w:szCs w:val="24"/>
              </w:rPr>
              <w:t>jpg</w:t>
            </w:r>
            <w:proofErr w:type="spellEnd"/>
            <w:r w:rsidRPr="00D83C4C">
              <w:rPr>
                <w:rFonts w:eastAsia="Calibri" w:cs="Times New Roman"/>
                <w:szCs w:val="24"/>
              </w:rPr>
              <w:t xml:space="preserve">“, подписана от кандидата и прикачена в ИСУН 2020 - </w:t>
            </w:r>
            <w:r w:rsidRPr="00D83C4C">
              <w:rPr>
                <w:rFonts w:eastAsia="Calibri" w:cs="Times New Roman"/>
                <w:i/>
                <w:szCs w:val="24"/>
              </w:rPr>
              <w:t>Приложение 9 към Условията за кандидатстване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3685"/>
        </w:trPr>
        <w:tc>
          <w:tcPr>
            <w:tcW w:w="561" w:type="dxa"/>
            <w:vAlign w:val="center"/>
          </w:tcPr>
          <w:p w:rsidR="00AC4839" w:rsidRPr="005E749D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pStyle w:val="a9"/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Декларация в оригинал по чл. 4а, ал. 1 ЗМСП</w:t>
            </w:r>
            <w:r w:rsidRPr="003560E2">
              <w:rPr>
                <w:rFonts w:eastAsia="Calibri" w:cs="Times New Roman"/>
                <w:szCs w:val="24"/>
              </w:rPr>
              <w:t xml:space="preserve"> (по образец, утвърден от министъра на икономиката и енергетиката)</w:t>
            </w:r>
            <w:r w:rsidRPr="003560E2">
              <w:rPr>
                <w:rFonts w:eastAsia="Calibri" w:cs="Times New Roman"/>
                <w:szCs w:val="24"/>
                <w:lang w:val="en-US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</w:t>
            </w:r>
            <w:r w:rsidRPr="003560E2">
              <w:rPr>
                <w:rFonts w:ascii="Calibri" w:eastAsia="Calibri" w:hAnsi="Calibri" w:cs="Times New Roman"/>
                <w:sz w:val="22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 xml:space="preserve">подписана от кандидата и прикачена в ИСУН 2020 - </w:t>
            </w:r>
            <w:r w:rsidRPr="003560E2">
              <w:rPr>
                <w:rFonts w:eastAsia="Calibri" w:cs="Times New Roman"/>
                <w:i/>
                <w:szCs w:val="24"/>
              </w:rPr>
              <w:t xml:space="preserve">Приложение </w:t>
            </w:r>
            <w:r w:rsidRPr="003560E2">
              <w:rPr>
                <w:rFonts w:eastAsia="Calibri" w:cs="Times New Roman"/>
                <w:i/>
                <w:szCs w:val="24"/>
                <w:lang w:val="en-US"/>
              </w:rPr>
              <w:t>10</w:t>
            </w:r>
            <w:r w:rsidRPr="003560E2">
              <w:rPr>
                <w:rFonts w:eastAsia="Calibri" w:cs="Times New Roman"/>
                <w:i/>
                <w:szCs w:val="24"/>
              </w:rPr>
              <w:t xml:space="preserve">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декларацията като пояснителна информация или не представянето й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3685"/>
        </w:trPr>
        <w:tc>
          <w:tcPr>
            <w:tcW w:w="561" w:type="dxa"/>
            <w:vAlign w:val="center"/>
          </w:tcPr>
          <w:p w:rsidR="00AC4839" w:rsidRPr="005E749D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E370FC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  <w:lang w:val="en-US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</w:rPr>
            </w:pPr>
            <w:r w:rsidRPr="005E749D">
              <w:rPr>
                <w:rFonts w:cs="Times New Roman"/>
                <w:b/>
                <w:szCs w:val="24"/>
              </w:rPr>
              <w:t>Документ, издаден от обслужващата банка</w:t>
            </w:r>
            <w:r w:rsidRPr="00E370FC">
              <w:rPr>
                <w:rFonts w:cs="Times New Roman"/>
                <w:szCs w:val="24"/>
              </w:rPr>
              <w:t xml:space="preserve"> за банковата сметка на кандидата, по която ще бъде преведена финансовата помощ, получена по реда на тази наредба</w:t>
            </w:r>
            <w:r>
              <w:rPr>
                <w:rFonts w:cs="Times New Roman"/>
                <w:szCs w:val="24"/>
              </w:rPr>
              <w:t xml:space="preserve"> </w:t>
            </w:r>
            <w:r w:rsidRPr="00E370FC">
              <w:rPr>
                <w:rFonts w:eastAsia="Calibri" w:cs="Times New Roman"/>
                <w:szCs w:val="24"/>
              </w:rPr>
              <w:t>във формат „</w:t>
            </w:r>
            <w:proofErr w:type="spellStart"/>
            <w:r w:rsidRPr="00E370FC">
              <w:rPr>
                <w:rFonts w:eastAsia="Calibri" w:cs="Times New Roman"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szCs w:val="24"/>
              </w:rPr>
              <w:t>“</w:t>
            </w:r>
            <w:r>
              <w:rPr>
                <w:rFonts w:eastAsia="Calibri" w:cs="Times New Roman"/>
                <w:szCs w:val="24"/>
              </w:rPr>
              <w:t>,</w:t>
            </w:r>
            <w:r w:rsidRPr="00D23FB7">
              <w:rPr>
                <w:rFonts w:eastAsia="Calibri" w:cs="Times New Roman"/>
                <w:szCs w:val="24"/>
              </w:rPr>
              <w:t xml:space="preserve"> прикачен в ИСУН 2020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1695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1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F91F87" w:rsidRDefault="00AC4839" w:rsidP="00AC4839">
            <w:pPr>
              <w:tabs>
                <w:tab w:val="left" w:pos="0"/>
                <w:tab w:val="left" w:pos="270"/>
                <w:tab w:val="left" w:pos="426"/>
                <w:tab w:val="left" w:pos="4820"/>
              </w:tabs>
              <w:spacing w:line="276" w:lineRule="auto"/>
              <w:jc w:val="both"/>
              <w:rPr>
                <w:rFonts w:eastAsia="Calibri" w:cs="Times New Roman"/>
                <w:i/>
                <w:szCs w:val="24"/>
              </w:rPr>
            </w:pPr>
            <w:r w:rsidRPr="00F91F87">
              <w:rPr>
                <w:rFonts w:eastAsia="Calibri" w:cs="Times New Roman"/>
                <w:b/>
                <w:szCs w:val="24"/>
              </w:rPr>
              <w:t>Бизнес план (по образец) с подпис/и, печат на всяка страница и сканиран във формат „</w:t>
            </w:r>
            <w:proofErr w:type="spellStart"/>
            <w:r w:rsidRPr="00F91F87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F91F87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F91F87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F91F87">
              <w:rPr>
                <w:rFonts w:eastAsia="Calibri" w:cs="Times New Roman"/>
                <w:b/>
                <w:szCs w:val="24"/>
              </w:rPr>
              <w:t xml:space="preserve">“ и таблиците от бизнес плана в </w:t>
            </w:r>
            <w:r>
              <w:rPr>
                <w:rFonts w:eastAsia="Calibri" w:cs="Times New Roman"/>
                <w:b/>
                <w:szCs w:val="24"/>
              </w:rPr>
              <w:t>„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xls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xlsx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“</w:t>
            </w:r>
            <w:r w:rsidRPr="00F91F87">
              <w:rPr>
                <w:rFonts w:eastAsia="Calibri" w:cs="Times New Roman"/>
                <w:b/>
                <w:szCs w:val="24"/>
              </w:rPr>
              <w:t xml:space="preserve"> по образец </w:t>
            </w:r>
            <w:r w:rsidRPr="00F91F87">
              <w:rPr>
                <w:rFonts w:eastAsia="Calibri" w:cs="Times New Roman"/>
                <w:szCs w:val="24"/>
                <w:lang w:val="en-US"/>
              </w:rPr>
              <w:t xml:space="preserve">– </w:t>
            </w:r>
            <w:r w:rsidRPr="00F91F87">
              <w:rPr>
                <w:rFonts w:eastAsia="Calibri" w:cs="Times New Roman"/>
                <w:i/>
                <w:szCs w:val="24"/>
              </w:rPr>
              <w:t>Приложение 11 и 11 А към Условията за кандидатстване</w:t>
            </w:r>
            <w:r w:rsidRPr="00F91F87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F91F87" w:rsidRDefault="00AC4839" w:rsidP="00AC4839">
            <w:pPr>
              <w:spacing w:line="276" w:lineRule="auto"/>
              <w:jc w:val="both"/>
              <w:rPr>
                <w:rFonts w:eastAsia="Calibri" w:cs="Times New Roman"/>
                <w:b/>
                <w:szCs w:val="24"/>
                <w:u w:val="single"/>
              </w:rPr>
            </w:pPr>
            <w:r w:rsidRPr="00F91F87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документа или той не е в посочения формат „</w:t>
            </w:r>
            <w:proofErr w:type="spellStart"/>
            <w:r w:rsidRPr="00F91F87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F91F87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F91F87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F91F87">
              <w:rPr>
                <w:rFonts w:eastAsia="Calibri" w:cs="Times New Roman"/>
                <w:b/>
                <w:szCs w:val="24"/>
              </w:rPr>
              <w:t xml:space="preserve">“ и </w:t>
            </w:r>
            <w:r>
              <w:rPr>
                <w:rFonts w:cs="Times New Roman"/>
                <w:b/>
                <w:szCs w:val="24"/>
              </w:rPr>
              <w:t>„</w:t>
            </w:r>
            <w:proofErr w:type="spellStart"/>
            <w:r>
              <w:rPr>
                <w:rFonts w:cs="Times New Roman"/>
                <w:b/>
                <w:szCs w:val="24"/>
              </w:rPr>
              <w:t>xls</w:t>
            </w:r>
            <w:proofErr w:type="spellEnd"/>
            <w:r>
              <w:rPr>
                <w:rFonts w:cs="Times New Roman"/>
                <w:b/>
                <w:szCs w:val="24"/>
              </w:rPr>
              <w:t>“ или „</w:t>
            </w:r>
            <w:proofErr w:type="spellStart"/>
            <w:r>
              <w:rPr>
                <w:rFonts w:cs="Times New Roman"/>
                <w:b/>
                <w:szCs w:val="24"/>
              </w:rPr>
              <w:t>xlsx</w:t>
            </w:r>
            <w:proofErr w:type="spellEnd"/>
            <w:r>
              <w:rPr>
                <w:rFonts w:cs="Times New Roman"/>
                <w:b/>
                <w:szCs w:val="24"/>
              </w:rPr>
              <w:t>“</w:t>
            </w:r>
            <w:r w:rsidRPr="00F91F87">
              <w:rPr>
                <w:rFonts w:cs="Times New Roman"/>
                <w:b/>
                <w:szCs w:val="24"/>
              </w:rPr>
              <w:t xml:space="preserve"> за таблиците към него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 подпис от представляващия кандидата</w:t>
            </w:r>
            <w:r w:rsidRPr="00F91F87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2B60D2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Документ, удостоверяващ представителната власт на законния представител на кандидат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създаден по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Закона за Селскостопанската академия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за юридическите лица, създадени по Закона за Селскостопанската академия.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), </w:t>
            </w:r>
            <w:r w:rsidRPr="00E370FC">
              <w:rPr>
                <w:rFonts w:cs="Times New Roman"/>
                <w:szCs w:val="24"/>
              </w:rPr>
              <w:t xml:space="preserve"> с подпис/и, печат на всяка страница и сканиран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4F5091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Удостоверение за признаване на групата/организацията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на производители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за кандидати признати групи/организации на производители</w:t>
            </w:r>
            <w:r w:rsidRPr="00E370FC">
              <w:rPr>
                <w:rFonts w:cs="Times New Roman"/>
                <w:szCs w:val="24"/>
              </w:rPr>
              <w:t xml:space="preserve"> с подпис/и, печат на всяка страница и сканиран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1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4F5091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Удостоверение за вписване в Регистъра на вероизповеданията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за юридическите лица, регистрирани по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Закона за вероизповеданията</w:t>
            </w:r>
            <w:r w:rsidRPr="00E370FC">
              <w:rPr>
                <w:rFonts w:cs="Times New Roman"/>
                <w:szCs w:val="24"/>
              </w:rPr>
              <w:t xml:space="preserve">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4079" w:type="dxa"/>
            <w:vAlign w:val="center"/>
          </w:tcPr>
          <w:p w:rsidR="00AC4839" w:rsidRPr="003560E2" w:rsidRDefault="00AC4839" w:rsidP="00AC4839">
            <w:pPr>
              <w:tabs>
                <w:tab w:val="left" w:pos="0"/>
                <w:tab w:val="left" w:pos="270"/>
                <w:tab w:val="left" w:pos="540"/>
                <w:tab w:val="left" w:pos="4820"/>
              </w:tabs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Решение на компетентния орган на юридическото лице</w:t>
            </w:r>
            <w:r w:rsidRPr="003560E2">
              <w:rPr>
                <w:rFonts w:eastAsia="Calibri" w:cs="Times New Roman"/>
                <w:szCs w:val="24"/>
              </w:rPr>
              <w:t xml:space="preserve"> за кандидатстване по реда на настоящ</w:t>
            </w:r>
            <w:r>
              <w:rPr>
                <w:rFonts w:eastAsia="Calibri" w:cs="Times New Roman"/>
                <w:szCs w:val="24"/>
              </w:rPr>
              <w:t>ата</w:t>
            </w:r>
            <w:r w:rsidRPr="003560E2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процедура</w:t>
            </w:r>
            <w:r w:rsidRPr="003560E2">
              <w:rPr>
                <w:rFonts w:eastAsia="Calibri" w:cs="Times New Roman"/>
                <w:szCs w:val="24"/>
              </w:rPr>
              <w:t xml:space="preserve">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 подписано от кандидата и прикачено в ИСУН 2020.</w:t>
            </w:r>
          </w:p>
          <w:p w:rsidR="00AC4839" w:rsidRPr="00E370FC" w:rsidRDefault="00AC4839" w:rsidP="00AC483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r w:rsidRPr="00E370FC">
              <w:rPr>
                <w:rFonts w:eastAsia="Calibri" w:cs="Times New Roman"/>
                <w:b/>
                <w:szCs w:val="24"/>
                <w:lang w:val="en-US"/>
              </w:rPr>
              <w:t>jpg</w:t>
            </w:r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о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4079" w:type="dxa"/>
            <w:vAlign w:val="center"/>
          </w:tcPr>
          <w:p w:rsidR="00AC4839" w:rsidRPr="009B2166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</w:rPr>
            </w:pPr>
            <w:r w:rsidRPr="006D0BD8">
              <w:rPr>
                <w:rFonts w:cs="Times New Roman"/>
                <w:b/>
                <w:szCs w:val="24"/>
              </w:rPr>
              <w:t>Регистрационна карта</w:t>
            </w:r>
            <w:r w:rsidRPr="00E370FC">
              <w:rPr>
                <w:rFonts w:cs="Times New Roman"/>
                <w:szCs w:val="24"/>
              </w:rPr>
              <w:t xml:space="preserve">, издадена по реда на ЗПЗП и анкетни формуляри </w:t>
            </w:r>
            <w:r w:rsidRPr="00E370FC">
              <w:rPr>
                <w:rFonts w:cs="Times New Roman"/>
                <w:szCs w:val="24"/>
              </w:rPr>
              <w:lastRenderedPageBreak/>
              <w:t>към нея. Към анкетните формуляри се прилага опис заверен от официален ветеринарен лекар не по-рано от 4 месеца преди датата на подаване на проектното предложение, когато в изчисляването на стандартния производствен обем участват животни. Когато минималният стандартен производствен обем се доказва с намерение за засаждане/засяване, кандидатът представя регистрационна карта, издадена по наредбата  по§4 ЗПЗП и анкетни формуляри към нея за предходната стопанска година.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прикачена в ИСУН 2020</w:t>
            </w:r>
            <w:r w:rsidRPr="009B2166">
              <w:rPr>
                <w:rFonts w:eastAsia="Calibri" w:cs="Times New Roman"/>
                <w:szCs w:val="24"/>
              </w:rPr>
              <w:t>.</w:t>
            </w:r>
            <w:r w:rsidRPr="009B2166">
              <w:rPr>
                <w:rFonts w:cs="Times New Roman"/>
                <w:i/>
                <w:szCs w:val="24"/>
              </w:rPr>
              <w:t xml:space="preserve"> При голям брой документи или</w:t>
            </w:r>
            <w:r w:rsidRPr="009B2166">
              <w:rPr>
                <w:rFonts w:cs="Times New Roman"/>
                <w:szCs w:val="24"/>
              </w:rPr>
              <w:t xml:space="preserve"> </w:t>
            </w:r>
            <w:r w:rsidRPr="009B2166">
              <w:rPr>
                <w:rFonts w:cs="Times New Roman"/>
                <w:i/>
                <w:szCs w:val="24"/>
              </w:rPr>
              <w:t>обем на файловете, документите могат да са компресирани и  прикачени във формат „</w:t>
            </w:r>
            <w:proofErr w:type="spellStart"/>
            <w:r w:rsidRPr="009B2166">
              <w:rPr>
                <w:rFonts w:cs="Times New Roman"/>
                <w:i/>
                <w:szCs w:val="24"/>
              </w:rPr>
              <w:t>rar</w:t>
            </w:r>
            <w:proofErr w:type="spellEnd"/>
            <w:r w:rsidRPr="009B2166">
              <w:rPr>
                <w:rFonts w:cs="Times New Roman"/>
                <w:i/>
                <w:szCs w:val="24"/>
              </w:rPr>
              <w:t>” или „</w:t>
            </w:r>
            <w:proofErr w:type="spellStart"/>
            <w:r w:rsidRPr="009B2166">
              <w:rPr>
                <w:rFonts w:cs="Times New Roman"/>
                <w:i/>
                <w:szCs w:val="24"/>
              </w:rPr>
              <w:t>zip</w:t>
            </w:r>
            <w:proofErr w:type="spellEnd"/>
            <w:r w:rsidRPr="009B2166">
              <w:rPr>
                <w:rFonts w:cs="Times New Roman"/>
                <w:i/>
                <w:szCs w:val="24"/>
              </w:rPr>
              <w:t>”</w:t>
            </w:r>
            <w:r>
              <w:rPr>
                <w:rFonts w:cs="Times New Roman"/>
                <w:i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lastRenderedPageBreak/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</w:t>
            </w:r>
            <w:r>
              <w:rPr>
                <w:rFonts w:eastAsia="Calibri" w:cs="Times New Roman"/>
                <w:b/>
                <w:szCs w:val="24"/>
              </w:rPr>
              <w:t xml:space="preserve">един от </w:t>
            </w:r>
            <w:r w:rsidRPr="00E370FC">
              <w:rPr>
                <w:rFonts w:eastAsia="Calibri" w:cs="Times New Roman"/>
                <w:b/>
                <w:szCs w:val="24"/>
              </w:rPr>
              <w:t>посочени</w:t>
            </w:r>
            <w:r>
              <w:rPr>
                <w:rFonts w:eastAsia="Calibri" w:cs="Times New Roman"/>
                <w:b/>
                <w:szCs w:val="24"/>
              </w:rPr>
              <w:t>те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формат</w:t>
            </w:r>
            <w:r>
              <w:rPr>
                <w:rFonts w:eastAsia="Calibri" w:cs="Times New Roman"/>
                <w:b/>
                <w:szCs w:val="24"/>
              </w:rPr>
              <w:t>и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1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</w:rPr>
            </w:pPr>
            <w:r w:rsidRPr="00CD2E0E">
              <w:rPr>
                <w:rFonts w:cs="Times New Roman"/>
                <w:b/>
                <w:szCs w:val="24"/>
              </w:rPr>
              <w:t>Документ за собственост или ползване на земята или заповеди по чл. 37в, ал. 4, 10 и 12 ЗСПЗЗ, която участва при изчисляването на минималния стандартен производствен обем</w:t>
            </w:r>
            <w:r w:rsidRPr="00E370FC">
              <w:rPr>
                <w:rFonts w:cs="Times New Roman"/>
                <w:szCs w:val="24"/>
              </w:rPr>
              <w:t xml:space="preserve">. Представя се </w:t>
            </w:r>
            <w:r w:rsidRPr="00E370FC">
              <w:rPr>
                <w:rFonts w:cs="Times New Roman"/>
                <w:szCs w:val="24"/>
              </w:rPr>
              <w:lastRenderedPageBreak/>
              <w:t>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>
              <w:rPr>
                <w:rFonts w:eastAsia="Calibri" w:cs="Times New Roman"/>
                <w:szCs w:val="24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При голям брой документи или обем на файловете, документите по точката могат да са компресирани и  прикачени във формат „</w:t>
            </w:r>
            <w:proofErr w:type="spellStart"/>
            <w:r>
              <w:rPr>
                <w:rFonts w:cs="Times New Roman"/>
                <w:i/>
                <w:szCs w:val="24"/>
              </w:rPr>
              <w:t>rar</w:t>
            </w:r>
            <w:proofErr w:type="spellEnd"/>
            <w:r>
              <w:rPr>
                <w:rFonts w:cs="Times New Roman"/>
                <w:i/>
                <w:szCs w:val="24"/>
              </w:rPr>
              <w:t>” или „</w:t>
            </w:r>
            <w:proofErr w:type="spellStart"/>
            <w:r>
              <w:rPr>
                <w:rFonts w:cs="Times New Roman"/>
                <w:i/>
                <w:szCs w:val="24"/>
              </w:rPr>
              <w:t>zip</w:t>
            </w:r>
            <w:proofErr w:type="spellEnd"/>
            <w:r>
              <w:rPr>
                <w:rFonts w:cs="Times New Roman"/>
                <w:i/>
                <w:szCs w:val="24"/>
              </w:rPr>
              <w:t>”.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</w:t>
            </w:r>
            <w:r w:rsidRPr="00E370FC">
              <w:rPr>
                <w:rFonts w:eastAsia="Calibri" w:cs="Times New Roman"/>
                <w:szCs w:val="24"/>
              </w:rPr>
              <w:lastRenderedPageBreak/>
              <w:t xml:space="preserve">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</w:t>
            </w:r>
            <w:r w:rsidRPr="009B2166">
              <w:rPr>
                <w:rFonts w:eastAsia="Calibri" w:cs="Times New Roman"/>
                <w:b/>
                <w:szCs w:val="24"/>
              </w:rPr>
              <w:t>в един от посочените формати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CD2E0E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Отчет за приходи и разходи</w:t>
            </w:r>
            <w:r w:rsidRPr="003560E2">
              <w:rPr>
                <w:rFonts w:eastAsia="Calibri" w:cs="Times New Roman"/>
                <w:szCs w:val="24"/>
              </w:rPr>
              <w:t xml:space="preserve"> за предходната финансова година или последен приключен междинен период – важи за кандидати юридически лица. 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 подписан от кандидата и прикачен в ИСУН 2020.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1C51D8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1C51D8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1C51D8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1D3890">
              <w:rPr>
                <w:rFonts w:eastAsia="Calibri" w:cs="Times New Roman"/>
                <w:szCs w:val="24"/>
              </w:rPr>
              <w:t>Финансовите отчети трябва да отговарят на изискванията на чл. 25 от Закона за счетоводството. Финансовите отчети се подписват от ръководителя на предприятието и физическото лице, което е съставило финансовия отчет, или от представляващия и/или управляващия счетоводното предприятие, когато финансовият отчет е съставен от счетоводно предприятие. Във финансовите отчети се посочва името на лицето и се поставят печатът на предприятието и печатът на счетоводното предприятие.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1C51D8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1C51D8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1C51D8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1C51D8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</w:t>
            </w:r>
            <w:r>
              <w:rPr>
                <w:rFonts w:eastAsia="Calibri" w:cs="Times New Roman"/>
                <w:b/>
                <w:szCs w:val="24"/>
              </w:rPr>
              <w:t xml:space="preserve"> или не отговаря на изискванията на чл. 25 от Закона за счетоводството</w:t>
            </w:r>
            <w:r w:rsidRPr="001C51D8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CD2E0E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21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Инвентарна книга</w:t>
            </w:r>
            <w:r w:rsidRPr="003560E2">
              <w:rPr>
                <w:rFonts w:eastAsia="Calibri" w:cs="Times New Roman"/>
                <w:szCs w:val="24"/>
              </w:rPr>
              <w:t xml:space="preserve"> към датата на подаване на заявлението за </w:t>
            </w:r>
            <w:r w:rsidRPr="003560E2">
              <w:rPr>
                <w:rFonts w:eastAsia="Calibri" w:cs="Times New Roman"/>
                <w:szCs w:val="24"/>
              </w:rPr>
              <w:lastRenderedPageBreak/>
              <w:t>подпомагане с разбивка по вид на актива, дата и цена на придобиване.</w:t>
            </w:r>
            <w:r w:rsidRPr="003560E2">
              <w:rPr>
                <w:rFonts w:ascii="Calibri" w:eastAsia="Calibri" w:hAnsi="Calibri" w:cs="Times New Roman"/>
                <w:sz w:val="22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 подписана от кандидата и прикачена в ИСУН 2020.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lastRenderedPageBreak/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2</w:t>
            </w: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color w:val="FF0000"/>
                <w:szCs w:val="24"/>
                <w:highlight w:val="white"/>
                <w:shd w:val="clear" w:color="auto" w:fill="FEFEFE"/>
              </w:rPr>
            </w:pPr>
            <w:r w:rsidRPr="00995D2B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Решение за преценяване на необходимостта от извършване на оценка на въздействието върху околната среда/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решение по оценка на въздействие върху околната среда/решение за преценяване на необходимостта от извършване на екологична оценка/становище по екологична оценка/решение за преценка на вероятната степен на значително отрицателно въздействие/решение по оценка за съвместимостта/писмо/разрешително от компетентния орган по околна среда (РИОСВ/МОСВ/БД), издадени по реда на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Закона за опазване на околната среда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(ЗООС) и/или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Закона за биологичното разнообразие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(ЗБР) 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lastRenderedPageBreak/>
              <w:t xml:space="preserve">и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Закона за водите.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В случаите, когато е необходимо да се издаде </w:t>
            </w:r>
            <w:proofErr w:type="spellStart"/>
            <w:r w:rsidRPr="00E370FC">
              <w:rPr>
                <w:rFonts w:eastAsia="Calibri" w:cs="Times New Roman"/>
                <w:szCs w:val="24"/>
              </w:rPr>
              <w:t>съгласувателно</w:t>
            </w:r>
            <w:proofErr w:type="spellEnd"/>
            <w:r w:rsidRPr="00E370FC">
              <w:rPr>
                <w:rFonts w:eastAsia="Calibri" w:cs="Times New Roman"/>
                <w:szCs w:val="24"/>
              </w:rPr>
              <w:t xml:space="preserve"> становище за него може към датата на кандидатстване да се представи входящ номер на искане за издаване на такова. 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853975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Документ за собственост на земя и/или друг вид недвижими имоти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обект на инвестицията, или документ за учредено право на строеж върху имота за срок не по-малък от 6 години, считано от датата на подаване на заявлението за подпомагане (когато е учредено срочно право на строеж). </w:t>
            </w:r>
            <w:r w:rsidRPr="00E370FC">
              <w:rPr>
                <w:rFonts w:cs="Times New Roman"/>
                <w:szCs w:val="24"/>
              </w:rPr>
              <w:t>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3E2AA4" w:rsidRPr="00E370FC" w:rsidRDefault="003E2AA4" w:rsidP="003E2AA4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853975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Документ за собственост или документ за ползване върху имота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(земя и/или земеделска земя, и/или друг вид недвижими имоти, обект на инвестицията), валиден за срок не по-малък от 6 години, считано от датата на подаване на заявлението за подпомагане, вписан в районната служба по вписванията, а в случай на договор за аренда на земя - и регистриран в съответната общинска служба на МЗХ.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3E2AA4" w:rsidRPr="00E370FC" w:rsidRDefault="003E2AA4" w:rsidP="003E2AA4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2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853975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Заснемане на обекта/съоръжението и/или архитектурен план на сградата, съоръжението, обекта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който ще се изгражда, ремонтира или обновява, в случаите на проекти, включващи разходи за строително-монтажни работи и когато за предвидените строително-монтажни работи не се изисква одобрен инвестиционен проект съгласно </w:t>
            </w:r>
            <w:r w:rsidRPr="00E370FC">
              <w:rPr>
                <w:rFonts w:cs="Times New Roman"/>
                <w:szCs w:val="24"/>
                <w:highlight w:val="white"/>
                <w:u w:val="single"/>
                <w:shd w:val="clear" w:color="auto" w:fill="FEFEFE"/>
              </w:rPr>
              <w:t xml:space="preserve">ЗУТ. </w:t>
            </w:r>
            <w:r w:rsidRPr="00E370FC">
              <w:rPr>
                <w:rFonts w:cs="Times New Roman"/>
                <w:szCs w:val="24"/>
              </w:rPr>
              <w:t>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При голям брой документи или обем на файловете, документите по точката могат да са компресирани и  прикачени във формат „</w:t>
            </w:r>
            <w:proofErr w:type="spellStart"/>
            <w:r>
              <w:rPr>
                <w:rFonts w:cs="Times New Roman"/>
                <w:i/>
                <w:szCs w:val="24"/>
              </w:rPr>
              <w:t>rar</w:t>
            </w:r>
            <w:proofErr w:type="spellEnd"/>
            <w:r>
              <w:rPr>
                <w:rFonts w:cs="Times New Roman"/>
                <w:i/>
                <w:szCs w:val="24"/>
              </w:rPr>
              <w:t>” или „</w:t>
            </w:r>
            <w:proofErr w:type="spellStart"/>
            <w:r>
              <w:rPr>
                <w:rFonts w:cs="Times New Roman"/>
                <w:i/>
                <w:szCs w:val="24"/>
              </w:rPr>
              <w:t>zip</w:t>
            </w:r>
            <w:proofErr w:type="spellEnd"/>
            <w:r>
              <w:rPr>
                <w:rFonts w:cs="Times New Roman"/>
                <w:i/>
                <w:szCs w:val="24"/>
              </w:rPr>
              <w:t>”.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или той не е </w:t>
            </w:r>
            <w:r w:rsidRPr="009B2166">
              <w:rPr>
                <w:rFonts w:eastAsia="Calibri" w:cs="Times New Roman"/>
                <w:b/>
                <w:szCs w:val="24"/>
              </w:rPr>
              <w:t>в един от посочените формати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853975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Одобрен инвестиционен проект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изработен във фаза "Технически проект" или "Работен проект (работни чертежи и детайли)", в съответствие с изискванията на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ЗУТ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и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Наредба № 4 от 2001 г. за обхвата и съдържанието на инвестиционните проекти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(ДВ, бр. 51 от 2001 г.)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важи в случай, че проектът включва разходи за строително-монтажни работи и за тяхното извършване се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lastRenderedPageBreak/>
              <w:t>изисква одобрен инвестиционен проект съгласно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ЗУТ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 w:rsidRPr="00E370FC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При голям брой документи или обем на файловете, документите по точката могат да са компресирани и  прикачени във формат „</w:t>
            </w:r>
            <w:proofErr w:type="spellStart"/>
            <w:r>
              <w:rPr>
                <w:rFonts w:cs="Times New Roman"/>
                <w:i/>
                <w:szCs w:val="24"/>
              </w:rPr>
              <w:t>rar</w:t>
            </w:r>
            <w:proofErr w:type="spellEnd"/>
            <w:r>
              <w:rPr>
                <w:rFonts w:cs="Times New Roman"/>
                <w:i/>
                <w:szCs w:val="24"/>
              </w:rPr>
              <w:t>” или „</w:t>
            </w:r>
            <w:proofErr w:type="spellStart"/>
            <w:r>
              <w:rPr>
                <w:rFonts w:cs="Times New Roman"/>
                <w:i/>
                <w:szCs w:val="24"/>
              </w:rPr>
              <w:t>zip</w:t>
            </w:r>
            <w:proofErr w:type="spellEnd"/>
            <w:r>
              <w:rPr>
                <w:rFonts w:cs="Times New Roman"/>
                <w:i/>
                <w:szCs w:val="24"/>
              </w:rPr>
              <w:t>”.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към датата на кандидатстване проектът не е одобрен следва да се представи инвестиционен проект, ведно с входящ номер на искане за издаване от съответния орган. 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или той не е </w:t>
            </w:r>
            <w:r w:rsidRPr="009B2166">
              <w:rPr>
                <w:rFonts w:eastAsia="Calibri" w:cs="Times New Roman"/>
                <w:b/>
                <w:szCs w:val="24"/>
              </w:rPr>
              <w:t>в един от посочените формати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2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6D0BD8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Становище на главния архитект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че строежът не се нуждае от издаване на разрешение за строеж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 случай, че проектът включва разходи за строително-монтажни работи и за тях не се изисква издаване на разрешение за строеж, съгласно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ЗУТ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не представянето на </w:t>
            </w:r>
            <w:r>
              <w:rPr>
                <w:rFonts w:eastAsia="Calibri" w:cs="Times New Roman"/>
                <w:b/>
                <w:szCs w:val="24"/>
              </w:rPr>
              <w:t>документа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като пояснителна информация или не представянето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4079" w:type="dxa"/>
            <w:vAlign w:val="center"/>
          </w:tcPr>
          <w:p w:rsidR="00AC4839" w:rsidRPr="000B55E8" w:rsidRDefault="00AC4839" w:rsidP="00AC4839">
            <w:pPr>
              <w:spacing w:line="276" w:lineRule="auto"/>
              <w:jc w:val="both"/>
              <w:rPr>
                <w:rFonts w:cs="Times New Roman"/>
                <w:i/>
                <w:szCs w:val="24"/>
                <w:highlight w:val="white"/>
                <w:shd w:val="clear" w:color="auto" w:fill="FEFEFE"/>
              </w:rPr>
            </w:pPr>
            <w:r w:rsidRPr="000B55E8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Подробни количествени сметки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заверени от правоспособно лице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в случай, че проектът включва разходи за строително-монтажни работи.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 xml:space="preserve">“ и </w:t>
            </w:r>
            <w:r>
              <w:rPr>
                <w:rFonts w:cs="Times New Roman"/>
                <w:szCs w:val="24"/>
                <w:lang w:val="en-US"/>
              </w:rPr>
              <w:t>„</w:t>
            </w:r>
            <w:proofErr w:type="spellStart"/>
            <w:r>
              <w:rPr>
                <w:rFonts w:cs="Times New Roman"/>
                <w:szCs w:val="24"/>
                <w:lang w:val="en-US"/>
              </w:rPr>
              <w:t>xls</w:t>
            </w:r>
            <w:proofErr w:type="spellEnd"/>
            <w:r>
              <w:rPr>
                <w:rFonts w:cs="Times New Roman"/>
                <w:szCs w:val="24"/>
                <w:lang w:val="en-US"/>
              </w:rPr>
              <w:t>“ или „xlsx“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и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 xml:space="preserve"> -</w:t>
            </w:r>
            <w:r>
              <w:rPr>
                <w:rFonts w:cs="Times New Roman"/>
                <w:szCs w:val="24"/>
              </w:rPr>
              <w:t xml:space="preserve"> </w:t>
            </w:r>
            <w:r w:rsidRPr="000B55E8">
              <w:rPr>
                <w:rFonts w:cs="Times New Roman"/>
                <w:i/>
                <w:szCs w:val="24"/>
              </w:rPr>
              <w:t>Приложение 12 към Условията за кандидатстване</w:t>
            </w:r>
            <w:r>
              <w:rPr>
                <w:rFonts w:cs="Times New Roman"/>
                <w:i/>
                <w:szCs w:val="24"/>
              </w:rPr>
              <w:t xml:space="preserve">. При голям брой документи или обем на </w:t>
            </w:r>
            <w:r>
              <w:rPr>
                <w:rFonts w:cs="Times New Roman"/>
                <w:i/>
                <w:szCs w:val="24"/>
              </w:rPr>
              <w:lastRenderedPageBreak/>
              <w:t>файловете, документите по точката могат да са компресирани и  прикачени във формат „</w:t>
            </w:r>
            <w:proofErr w:type="spellStart"/>
            <w:r>
              <w:rPr>
                <w:rFonts w:cs="Times New Roman"/>
                <w:i/>
                <w:szCs w:val="24"/>
              </w:rPr>
              <w:t>rar</w:t>
            </w:r>
            <w:proofErr w:type="spellEnd"/>
            <w:r>
              <w:rPr>
                <w:rFonts w:cs="Times New Roman"/>
                <w:i/>
                <w:szCs w:val="24"/>
              </w:rPr>
              <w:t>” или „</w:t>
            </w:r>
            <w:proofErr w:type="spellStart"/>
            <w:r>
              <w:rPr>
                <w:rFonts w:cs="Times New Roman"/>
                <w:i/>
                <w:szCs w:val="24"/>
              </w:rPr>
              <w:t>zip</w:t>
            </w:r>
            <w:proofErr w:type="spellEnd"/>
            <w:r>
              <w:rPr>
                <w:rFonts w:cs="Times New Roman"/>
                <w:i/>
                <w:szCs w:val="24"/>
              </w:rPr>
              <w:t>”.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или той не е </w:t>
            </w:r>
            <w:r w:rsidRPr="009B2166">
              <w:rPr>
                <w:rFonts w:eastAsia="Calibri" w:cs="Times New Roman"/>
                <w:b/>
                <w:szCs w:val="24"/>
              </w:rPr>
              <w:t>в един от посочените формати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2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0B55E8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Разрешение за строеж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в случай, че проектът включва разходи за строително-монтажни работи и за тяхното извършване се изисква издаване на разрешение за строеж съгласно</w:t>
            </w:r>
            <w:r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ЗУТ.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Към датата на кандидатстване може да се представи входящ номер на искане за издаване от съответния орган. 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0B55E8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Разрешение за поставяне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издадено в съответствие със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ЗУТ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важи в случай, че проектът включва разходи за </w:t>
            </w:r>
            <w:proofErr w:type="spellStart"/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преместваеми</w:t>
            </w:r>
            <w:proofErr w:type="spellEnd"/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 обекти.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 w:rsidRPr="00E370FC">
              <w:rPr>
                <w:rFonts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Към датата на кандидатстване може да се представи входящ номер на искане за издаване от съответния орган. 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31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2863D5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Одобрен технически/технологичен проект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придружен от </w:t>
            </w:r>
            <w:proofErr w:type="spellStart"/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предпроектно</w:t>
            </w:r>
            <w:proofErr w:type="spellEnd"/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проучване, изготвен и съгласуван от правоспособно лице </w:t>
            </w:r>
            <w:proofErr w:type="spellStart"/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лице</w:t>
            </w:r>
            <w:proofErr w:type="spellEnd"/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 w:rsidRPr="00E370FC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При голям брой документи или обем на файловете, документите по точката могат да са компресирани и  прикачени във формат „</w:t>
            </w:r>
            <w:proofErr w:type="spellStart"/>
            <w:r>
              <w:rPr>
                <w:rFonts w:cs="Times New Roman"/>
                <w:i/>
                <w:szCs w:val="24"/>
              </w:rPr>
              <w:t>rar</w:t>
            </w:r>
            <w:proofErr w:type="spellEnd"/>
            <w:r>
              <w:rPr>
                <w:rFonts w:cs="Times New Roman"/>
                <w:i/>
                <w:szCs w:val="24"/>
              </w:rPr>
              <w:t>” или „</w:t>
            </w:r>
            <w:proofErr w:type="spellStart"/>
            <w:r>
              <w:rPr>
                <w:rFonts w:cs="Times New Roman"/>
                <w:i/>
                <w:szCs w:val="24"/>
              </w:rPr>
              <w:t>zip</w:t>
            </w:r>
            <w:proofErr w:type="spellEnd"/>
            <w:r>
              <w:rPr>
                <w:rFonts w:cs="Times New Roman"/>
                <w:i/>
                <w:szCs w:val="24"/>
              </w:rPr>
              <w:t>”.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или той не е </w:t>
            </w:r>
            <w:r w:rsidRPr="009B2166">
              <w:rPr>
                <w:rFonts w:eastAsia="Calibri" w:cs="Times New Roman"/>
                <w:b/>
                <w:szCs w:val="24"/>
              </w:rPr>
              <w:t>в един от посочените формати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150582" w:rsidRDefault="00AC4839" w:rsidP="00AC4839">
            <w:pPr>
              <w:tabs>
                <w:tab w:val="left" w:pos="4820"/>
              </w:tabs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2863D5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Предварителни или окончателни договори за услуги и доставки - обект на инвестицията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включително с посочени марка, модел, цена в лева или евро с посочен ДДС и срок за изпълнение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важи в случаите, когато кандидатът не се явява възложител по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u w:val="single"/>
                <w:shd w:val="clear" w:color="auto" w:fill="FEFEFE"/>
              </w:rPr>
              <w:t>чл. 5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 и 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u w:val="single"/>
                <w:shd w:val="clear" w:color="auto" w:fill="FEFEFE"/>
              </w:rPr>
              <w:t>6 от ЗОП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В случаите на инвестиции за строително-монтажни работи към договорите се прилагат и количествено-стойностни сметки (по образец).</w:t>
            </w:r>
            <w:r w:rsidRPr="00E370FC">
              <w:rPr>
                <w:rFonts w:cs="Times New Roman"/>
                <w:szCs w:val="24"/>
              </w:rPr>
              <w:t xml:space="preserve"> </w:t>
            </w:r>
            <w:r w:rsidRPr="00150582">
              <w:rPr>
                <w:rFonts w:eastAsia="Calibri" w:cs="Times New Roman"/>
                <w:szCs w:val="24"/>
              </w:rPr>
              <w:t>Представят се във формат „</w:t>
            </w:r>
            <w:proofErr w:type="spellStart"/>
            <w:r w:rsidRPr="0015058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15058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15058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150582">
              <w:rPr>
                <w:rFonts w:eastAsia="Calibri" w:cs="Times New Roman"/>
                <w:szCs w:val="24"/>
              </w:rPr>
              <w:t xml:space="preserve">“ и </w:t>
            </w:r>
            <w:r>
              <w:rPr>
                <w:rFonts w:eastAsia="Calibri" w:cs="Times New Roman"/>
                <w:szCs w:val="24"/>
                <w:lang w:val="en-US"/>
              </w:rPr>
              <w:t>„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xls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“ или „xlsx“</w:t>
            </w:r>
            <w:r w:rsidRPr="00150582">
              <w:rPr>
                <w:rFonts w:eastAsia="Calibri" w:cs="Times New Roman"/>
                <w:szCs w:val="24"/>
                <w:lang w:val="en-US"/>
              </w:rPr>
              <w:t xml:space="preserve"> </w:t>
            </w:r>
            <w:r w:rsidRPr="00150582">
              <w:rPr>
                <w:rFonts w:eastAsia="Calibri" w:cs="Times New Roman"/>
                <w:szCs w:val="24"/>
              </w:rPr>
              <w:t xml:space="preserve">за </w:t>
            </w:r>
            <w:r w:rsidRPr="00150582">
              <w:rPr>
                <w:rFonts w:eastAsia="Calibri" w:cs="Times New Roman"/>
                <w:szCs w:val="24"/>
              </w:rPr>
              <w:lastRenderedPageBreak/>
              <w:t>количествено – стойностните сметки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и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 w:rsidRPr="00150582">
              <w:rPr>
                <w:rFonts w:eastAsia="Calibri" w:cs="Times New Roman"/>
                <w:szCs w:val="24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</w:t>
            </w:r>
            <w:r w:rsidRPr="00150582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EB38AC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Договор за финансов лизинг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с приложен към него погасителен план за изплащане на лизинговите вноски</w:t>
            </w:r>
            <w:r w:rsidRPr="00E370FC">
              <w:rPr>
                <w:rFonts w:cs="Times New Roman"/>
                <w:color w:val="FF0000"/>
                <w:szCs w:val="24"/>
                <w:highlight w:val="white"/>
                <w:shd w:val="clear" w:color="auto" w:fill="FEFEFE"/>
              </w:rPr>
              <w:t xml:space="preserve">.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Важи в случай, че проектът включва разходи за закупуване на активи чрез финансов лизинг. </w:t>
            </w:r>
            <w:r w:rsidRPr="00E370FC">
              <w:rPr>
                <w:rFonts w:cs="Times New Roman"/>
                <w:szCs w:val="24"/>
              </w:rPr>
              <w:t>Представя се във формат „</w:t>
            </w:r>
            <w:proofErr w:type="spellStart"/>
            <w:r w:rsidRPr="00E370FC">
              <w:rPr>
                <w:rFonts w:cs="Times New Roman"/>
                <w:szCs w:val="24"/>
              </w:rPr>
              <w:t>pdf</w:t>
            </w:r>
            <w:proofErr w:type="spellEnd"/>
            <w:r w:rsidRPr="00E370FC">
              <w:rPr>
                <w:rFonts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cs="Times New Roman"/>
                <w:szCs w:val="24"/>
              </w:rPr>
              <w:t>jpg</w:t>
            </w:r>
            <w:proofErr w:type="spellEnd"/>
            <w:r w:rsidRPr="00E370FC">
              <w:rPr>
                <w:rFonts w:cs="Times New Roman"/>
                <w:szCs w:val="24"/>
              </w:rPr>
              <w:t>“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E370FC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405"/>
              </w:tabs>
              <w:spacing w:line="276" w:lineRule="auto"/>
              <w:jc w:val="both"/>
              <w:rPr>
                <w:rFonts w:eastAsia="Times New Roman" w:cs="Times New Roman"/>
                <w:i/>
                <w:szCs w:val="24"/>
                <w:lang w:eastAsia="bg-BG"/>
              </w:rPr>
            </w:pPr>
            <w:r w:rsidRPr="00EB38AC">
              <w:rPr>
                <w:rFonts w:eastAsia="Times New Roman" w:cs="Times New Roman"/>
                <w:b/>
                <w:szCs w:val="24"/>
              </w:rPr>
              <w:t>Една независима оферта</w:t>
            </w:r>
            <w:r w:rsidRPr="00E370FC">
              <w:rPr>
                <w:rFonts w:eastAsia="Times New Roman" w:cs="Times New Roman"/>
                <w:szCs w:val="24"/>
              </w:rPr>
              <w:t xml:space="preserve">, която съдържа наименованието на оферента, срока на валидност на офертата, датата на издаване на офертата, подпис и печат на оферента, подробна техническа спецификация на активите/услугите, цена, определена в левове или евро с посочен ДДС </w:t>
            </w:r>
            <w:r w:rsidRPr="00EA3147">
              <w:rPr>
                <w:rFonts w:eastAsia="Calibri" w:cs="Times New Roman"/>
                <w:szCs w:val="24"/>
              </w:rPr>
              <w:t>(важи в случаите, когато  активите, дейностите и услугите за които се кандидатства са включени в Списък с определени референтни</w:t>
            </w:r>
            <w:r>
              <w:rPr>
                <w:rFonts w:eastAsia="Calibri" w:cs="Times New Roman"/>
                <w:szCs w:val="24"/>
              </w:rPr>
              <w:t xml:space="preserve"> цени</w:t>
            </w:r>
            <w:r w:rsidRPr="00EA3147">
              <w:rPr>
                <w:rFonts w:eastAsia="Calibri" w:cs="Times New Roman"/>
                <w:szCs w:val="24"/>
              </w:rPr>
              <w:t>)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.  </w:t>
            </w:r>
            <w:r w:rsidRPr="00E370FC">
              <w:rPr>
                <w:rFonts w:eastAsia="Times New Roman" w:cs="Times New Roman"/>
                <w:szCs w:val="24"/>
              </w:rPr>
              <w:t>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а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 w:rsidRPr="00E370FC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>
              <w:rPr>
                <w:rFonts w:eastAsia="Calibri" w:cs="Times New Roman"/>
                <w:b/>
                <w:szCs w:val="24"/>
              </w:rPr>
              <w:t>.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3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EB38AC">
              <w:rPr>
                <w:rFonts w:eastAsia="Times New Roman" w:cs="Times New Roman"/>
                <w:b/>
                <w:szCs w:val="24"/>
                <w:lang w:eastAsia="bg-BG"/>
              </w:rPr>
              <w:t>Най-малко три съпоставими независими оферти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, които съдържат наименование на оферента, срока на валидност на офертата, датата на издаване на офертата, подпис и печат на оферента, подробна техническа спецификация на активите/услугите, цена, определена в левове или евро с посочен ДДС ведно с отправени от кандидата запитвания за оферти съгласно </w:t>
            </w:r>
            <w:r w:rsidRPr="00EA3147">
              <w:rPr>
                <w:rFonts w:eastAsia="Times New Roman" w:cs="Times New Roman"/>
                <w:i/>
                <w:szCs w:val="24"/>
                <w:lang w:eastAsia="bg-BG"/>
              </w:rPr>
              <w:t>Приложение № 19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 </w:t>
            </w:r>
            <w:r w:rsidRPr="00EA3147">
              <w:rPr>
                <w:rFonts w:eastAsia="Calibri" w:cs="Times New Roman"/>
                <w:szCs w:val="24"/>
              </w:rPr>
              <w:t>(важи в случаите, когато  активите, дейностите и услугите за които се кандидатства не са включени в Списък с определени референтни разходи и не се отнася при кандидатстване за разходи за закупуване на земя, сгради и друга недвижима собственост, както и за нормативно регламентирани такси)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.  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  <w:lang w:eastAsia="bg-BG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  <w:lang w:eastAsia="bg-BG"/>
              </w:rPr>
              <w:t>“ или „</w:t>
            </w:r>
            <w:proofErr w:type="spellStart"/>
            <w:r w:rsidRPr="00E370FC">
              <w:rPr>
                <w:rFonts w:eastAsia="Times New Roman" w:cs="Times New Roman"/>
                <w:szCs w:val="24"/>
                <w:lang w:eastAsia="bg-BG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  <w:lang w:eastAsia="bg-BG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и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</w:t>
            </w:r>
            <w:r>
              <w:rPr>
                <w:rFonts w:eastAsia="Calibri" w:cs="Times New Roman"/>
                <w:b/>
                <w:szCs w:val="24"/>
              </w:rPr>
              <w:t>.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 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4079" w:type="dxa"/>
            <w:vAlign w:val="center"/>
          </w:tcPr>
          <w:p w:rsidR="00AC4839" w:rsidRPr="003560E2" w:rsidRDefault="00AC4839" w:rsidP="00AC4839">
            <w:pPr>
              <w:tabs>
                <w:tab w:val="left" w:pos="0"/>
                <w:tab w:val="left" w:pos="249"/>
                <w:tab w:val="left" w:pos="540"/>
                <w:tab w:val="left" w:pos="4820"/>
              </w:tabs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Решение на кандидата за избор на доставчик/изпълнител</w:t>
            </w:r>
            <w:r w:rsidRPr="003560E2">
              <w:rPr>
                <w:rFonts w:eastAsia="Calibri" w:cs="Times New Roman"/>
                <w:szCs w:val="24"/>
              </w:rPr>
              <w:t xml:space="preserve"> (важи в случаите, когато кандидатът не се явява възложител по чл. 5 и 6 от Закона за обществените поръчки), а когато избраната оферта не е с най-</w:t>
            </w:r>
            <w:r w:rsidRPr="003560E2">
              <w:rPr>
                <w:rFonts w:eastAsia="Calibri" w:cs="Times New Roman"/>
                <w:szCs w:val="24"/>
              </w:rPr>
              <w:lastRenderedPageBreak/>
              <w:t>ниска цена – и писмена обосновка за мотивите, обусловили избора (важи в случаите, когато  активите, дейностите и услугите за които се кандидатства не са включени в Списък с определени референтни разходи и не се отнася при кандидатстване за разходи за закупуване на земя, сгради и друга недвижима собственост, както и за нормативно регламентирани такси). 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”, подписано от кандидата и прикачено в ИСУН 2020.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E470EC" w:rsidRPr="00E370FC" w:rsidRDefault="00E470EC" w:rsidP="00E470EC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</w:t>
            </w:r>
            <w:r w:rsidRPr="00E370FC">
              <w:rPr>
                <w:rFonts w:eastAsia="Calibri" w:cs="Times New Roman"/>
                <w:szCs w:val="24"/>
              </w:rPr>
              <w:lastRenderedPageBreak/>
              <w:t xml:space="preserve">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 xml:space="preserve">“ </w:t>
            </w:r>
            <w:r w:rsidRPr="007D5A97">
              <w:rPr>
                <w:rFonts w:eastAsia="Calibri" w:cs="Times New Roman"/>
                <w:b/>
                <w:szCs w:val="24"/>
              </w:rPr>
              <w:t>или не съдържащ</w:t>
            </w:r>
            <w:r>
              <w:rPr>
                <w:rFonts w:eastAsia="Calibri" w:cs="Times New Roman"/>
                <w:b/>
                <w:szCs w:val="24"/>
              </w:rPr>
              <w:t>о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3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EB38AC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Фактури, придружени с платежни нареждания</w:t>
            </w:r>
            <w:r w:rsidR="008844A9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 xml:space="preserve"> </w:t>
            </w:r>
            <w:r w:rsidR="00F45319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и банкови изв</w:t>
            </w:r>
            <w:r w:rsidR="008844A9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лечения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, за извършени разходи преди подаване на заявлението за подпомагане</w:t>
            </w:r>
            <w:r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  <w:lang w:val="en-US"/>
              </w:rPr>
              <w:t>(</w:t>
            </w:r>
            <w:r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за 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разходи извършени след 01.01.2014 г.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  <w:lang w:val="en-US"/>
              </w:rPr>
              <w:t>)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eastAsia="Times New Roman"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и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C355BB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E370F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en-US"/>
              </w:rPr>
              <w:t>8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EB38AC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Удостоверение за данъчна оценка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издадено в рамките на месеца, предхождащ датата на подаване на 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lastRenderedPageBreak/>
              <w:t xml:space="preserve">заявлението за подпомагане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в случай, че се проектът включва разходи за закупуване на земя, сгради и/или друга недвижима собственост.</w:t>
            </w:r>
            <w:r w:rsidRPr="00E370FC">
              <w:rPr>
                <w:rFonts w:eastAsia="Times New Roman"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lastRenderedPageBreak/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  <w:lang w:val="en-US"/>
              </w:rPr>
              <w:t xml:space="preserve">една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седмица</w:t>
            </w:r>
            <w:proofErr w:type="spellEnd"/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3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C355BB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Удостоверение съгласно </w:t>
            </w:r>
            <w:r w:rsidRPr="00C355BB">
              <w:rPr>
                <w:rFonts w:cs="Times New Roman"/>
                <w:b/>
                <w:szCs w:val="24"/>
                <w:highlight w:val="white"/>
                <w:u w:val="single"/>
                <w:shd w:val="clear" w:color="auto" w:fill="FEFEFE"/>
              </w:rPr>
              <w:t xml:space="preserve"> чл. 25, ал. 4 от Наредба № 47 от 2003 г</w:t>
            </w:r>
            <w:r w:rsidRPr="00C355BB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за производство и предлагане на пазара на елитни и племенни пчелни майки и </w:t>
            </w:r>
            <w:proofErr w:type="spellStart"/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отводки</w:t>
            </w:r>
            <w:proofErr w:type="spellEnd"/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(рояци) и реда за водене на регистър -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важи в случай, че проектът включва разходи за производство на пчелни майки.</w:t>
            </w:r>
            <w:r w:rsidRPr="00E370FC">
              <w:rPr>
                <w:rFonts w:eastAsia="Times New Roman"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о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C355BB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>Договор за контрол по смисъла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на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чл. 18, ал. 3 от Закона за прилагане на Общите организации на пазарите на земеделски продукти на Европейския съюз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(ЗПООПЗПЕС) с контролиращо лице, получило разрешение от министъра на земеделието и храните за осъществяване на контрол за спазване правилата на биологичното 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lastRenderedPageBreak/>
              <w:t xml:space="preserve">производство по реда на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чл. 19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 и </w:t>
            </w:r>
            <w:r w:rsidRPr="00E370FC">
              <w:rPr>
                <w:rFonts w:cs="Times New Roman"/>
                <w:color w:val="0000FF"/>
                <w:szCs w:val="24"/>
                <w:highlight w:val="white"/>
                <w:u w:val="single"/>
                <w:shd w:val="clear" w:color="auto" w:fill="FEFEFE"/>
              </w:rPr>
              <w:t>20 ЗПООПЗПЕС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, заедно с копие от сертификационно писмо от контролиращото лице, удостоверяващо, че е проведена най-малко първа инспекция (в случай че към датата на кандидатстване е проведена такава), или копие от сертификат от контролиращо лице, удостоверяващ, че кандидатът е производител на продукт/и, сертифициран/и като биологичен/и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- важи в случай, че кандидатът заявява по-висок размер на помощта и не се отнася за признати групи/организации на производители.</w:t>
            </w:r>
            <w:r w:rsidRPr="00E370FC">
              <w:rPr>
                <w:rFonts w:eastAsia="Times New Roman"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“ или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 в ИСУН 2020</w:t>
            </w:r>
            <w:r w:rsidRPr="00E370FC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4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C355BB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 xml:space="preserve">Документация по проведената съгласно изискванията на </w:t>
            </w:r>
            <w:r w:rsidRPr="00C355BB">
              <w:rPr>
                <w:rFonts w:cs="Times New Roman"/>
                <w:b/>
                <w:szCs w:val="24"/>
                <w:highlight w:val="white"/>
                <w:u w:val="single"/>
                <w:shd w:val="clear" w:color="auto" w:fill="FEFEFE"/>
              </w:rPr>
              <w:t>ЗОП</w:t>
            </w:r>
            <w:r w:rsidRPr="00C355BB">
              <w:rPr>
                <w:rFonts w:cs="Times New Roman"/>
                <w:b/>
                <w:szCs w:val="24"/>
                <w:highlight w:val="white"/>
                <w:shd w:val="clear" w:color="auto" w:fill="FEFEFE"/>
              </w:rPr>
              <w:t xml:space="preserve"> процедура за избор на изпълнител/</w:t>
            </w: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 xml:space="preserve">и –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важи в случай, че проектът включва разходи, извършени преди подаване на заявлението за подпомагане от кандидат, който се явява възложител по 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u w:val="single"/>
                <w:shd w:val="clear" w:color="auto" w:fill="FEFEFE"/>
              </w:rPr>
              <w:t>чл. 5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 xml:space="preserve"> и 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u w:val="single"/>
                <w:shd w:val="clear" w:color="auto" w:fill="FEFEFE"/>
              </w:rPr>
              <w:t xml:space="preserve"> 6 от ЗОП</w:t>
            </w:r>
            <w:r w:rsidRPr="00E370FC">
              <w:rPr>
                <w:rFonts w:cs="Times New Roman"/>
                <w:i/>
                <w:iCs/>
                <w:szCs w:val="24"/>
                <w:highlight w:val="white"/>
                <w:shd w:val="clear" w:color="auto" w:fill="FEFEFE"/>
              </w:rPr>
              <w:t>.</w:t>
            </w:r>
            <w:r w:rsidRPr="00E370FC">
              <w:rPr>
                <w:rFonts w:eastAsia="Times New Roman" w:cs="Times New Roman"/>
                <w:szCs w:val="24"/>
              </w:rPr>
              <w:t xml:space="preserve"> Представя се във формат 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pdf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 xml:space="preserve">“ или </w:t>
            </w:r>
            <w:r w:rsidRPr="00E370FC">
              <w:rPr>
                <w:rFonts w:eastAsia="Times New Roman" w:cs="Times New Roman"/>
                <w:szCs w:val="24"/>
              </w:rPr>
              <w:lastRenderedPageBreak/>
              <w:t>„</w:t>
            </w:r>
            <w:proofErr w:type="spellStart"/>
            <w:r w:rsidRPr="00E370FC">
              <w:rPr>
                <w:rFonts w:eastAsia="Times New Roman" w:cs="Times New Roman"/>
                <w:szCs w:val="24"/>
              </w:rPr>
              <w:t>jpg</w:t>
            </w:r>
            <w:proofErr w:type="spellEnd"/>
            <w:r w:rsidRPr="00E370FC">
              <w:rPr>
                <w:rFonts w:eastAsia="Times New Roman" w:cs="Times New Roman"/>
                <w:szCs w:val="24"/>
              </w:rPr>
              <w:t>”</w:t>
            </w:r>
            <w:r>
              <w:rPr>
                <w:rFonts w:cs="Times New Roman"/>
                <w:szCs w:val="24"/>
              </w:rPr>
              <w:t xml:space="preserve">, </w:t>
            </w:r>
            <w:r w:rsidRPr="00D23FB7">
              <w:rPr>
                <w:rFonts w:eastAsia="Calibri" w:cs="Times New Roman"/>
                <w:szCs w:val="24"/>
              </w:rPr>
              <w:t>прикачен</w:t>
            </w:r>
            <w:r>
              <w:rPr>
                <w:rFonts w:eastAsia="Calibri" w:cs="Times New Roman"/>
                <w:szCs w:val="24"/>
              </w:rPr>
              <w:t>а</w:t>
            </w:r>
            <w:r w:rsidRPr="00D23FB7">
              <w:rPr>
                <w:rFonts w:eastAsia="Calibri" w:cs="Times New Roman"/>
                <w:szCs w:val="24"/>
              </w:rPr>
              <w:t xml:space="preserve"> в ИСУН 2020</w:t>
            </w:r>
            <w:r>
              <w:rPr>
                <w:rFonts w:eastAsia="Calibri" w:cs="Times New Roman"/>
                <w:szCs w:val="24"/>
              </w:rPr>
              <w:t>.</w:t>
            </w:r>
            <w:r>
              <w:rPr>
                <w:rFonts w:cs="Times New Roman"/>
                <w:i/>
                <w:szCs w:val="24"/>
              </w:rPr>
              <w:t xml:space="preserve"> При голям брой документи или обем на файловете, документите по точката могат да са компресирани и  прикачени във формат „</w:t>
            </w:r>
            <w:proofErr w:type="spellStart"/>
            <w:r>
              <w:rPr>
                <w:rFonts w:cs="Times New Roman"/>
                <w:i/>
                <w:szCs w:val="24"/>
              </w:rPr>
              <w:t>rar</w:t>
            </w:r>
            <w:proofErr w:type="spellEnd"/>
            <w:r>
              <w:rPr>
                <w:rFonts w:cs="Times New Roman"/>
                <w:i/>
                <w:szCs w:val="24"/>
              </w:rPr>
              <w:t>” или „</w:t>
            </w:r>
            <w:proofErr w:type="spellStart"/>
            <w:r>
              <w:rPr>
                <w:rFonts w:cs="Times New Roman"/>
                <w:i/>
                <w:szCs w:val="24"/>
              </w:rPr>
              <w:t>zip</w:t>
            </w:r>
            <w:proofErr w:type="spellEnd"/>
            <w:r>
              <w:rPr>
                <w:rFonts w:cs="Times New Roman"/>
                <w:i/>
                <w:szCs w:val="24"/>
              </w:rPr>
              <w:t>”.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 xml:space="preserve">или те не са </w:t>
            </w:r>
            <w:r w:rsidRPr="009B2166">
              <w:rPr>
                <w:rFonts w:eastAsia="Calibri" w:cs="Times New Roman"/>
                <w:b/>
                <w:szCs w:val="24"/>
              </w:rPr>
              <w:t>в един от посочените формати</w:t>
            </w:r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56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4</w:t>
            </w: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52097F" w:rsidRDefault="00AC4839" w:rsidP="00AC4839">
            <w:pPr>
              <w:spacing w:line="276" w:lineRule="auto"/>
              <w:jc w:val="both"/>
              <w:rPr>
                <w:rFonts w:cs="Times New Roman"/>
                <w:i/>
                <w:szCs w:val="24"/>
                <w:highlight w:val="white"/>
                <w:shd w:val="clear" w:color="auto" w:fill="FEFEFE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Декларация за наличната самоходна земеделска техника в стопанството</w:t>
            </w:r>
            <w:r w:rsidRPr="003560E2">
              <w:rPr>
                <w:rFonts w:eastAsia="Calibri" w:cs="Times New Roman"/>
                <w:szCs w:val="24"/>
              </w:rPr>
              <w:t xml:space="preserve">, придружена от копия на свидетелство за регистрация на земеделска и горска техника, и талон за технически преглед за наличната в стопанството самоходна техника на възраст до 7 години -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13 към Условията за кандидатстване</w:t>
            </w:r>
            <w:r w:rsidR="00CE4C54">
              <w:rPr>
                <w:rFonts w:eastAsia="Calibri" w:cs="Times New Roman"/>
                <w:i/>
                <w:szCs w:val="24"/>
              </w:rPr>
              <w:t>/ако е приложимо/</w:t>
            </w:r>
            <w:r w:rsidRPr="003560E2">
              <w:rPr>
                <w:rFonts w:eastAsia="Calibri" w:cs="Times New Roman"/>
                <w:i/>
                <w:szCs w:val="24"/>
              </w:rPr>
              <w:t>.</w:t>
            </w:r>
            <w:r w:rsidRPr="003560E2">
              <w:rPr>
                <w:rFonts w:ascii="Calibri" w:eastAsia="Calibri" w:hAnsi="Calibri" w:cs="Times New Roman"/>
                <w:sz w:val="22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”, подписана от кандидата и прикачена в ИСУН 2020.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3560E2">
              <w:rPr>
                <w:rFonts w:eastAsia="Times New Roman" w:cs="Times New Roman"/>
                <w:b/>
                <w:snapToGrid w:val="0"/>
                <w:szCs w:val="24"/>
              </w:rPr>
              <w:t>Декларация за наличие/липса на двойно финансиране</w:t>
            </w:r>
            <w:r w:rsidRPr="003560E2">
              <w:rPr>
                <w:rFonts w:eastAsia="Times New Roman" w:cs="Times New Roman"/>
                <w:snapToGrid w:val="0"/>
                <w:szCs w:val="24"/>
              </w:rPr>
              <w:t xml:space="preserve"> – </w:t>
            </w:r>
            <w:r w:rsidRPr="003560E2">
              <w:rPr>
                <w:rFonts w:eastAsia="Times New Roman" w:cs="Times New Roman"/>
                <w:i/>
                <w:snapToGrid w:val="0"/>
                <w:szCs w:val="24"/>
              </w:rPr>
              <w:t>Приложение 14</w:t>
            </w:r>
            <w:r w:rsidRPr="003560E2">
              <w:rPr>
                <w:rFonts w:eastAsia="Times New Roman" w:cs="Times New Roman"/>
                <w:snapToGrid w:val="0"/>
                <w:szCs w:val="24"/>
              </w:rPr>
              <w:t xml:space="preserve"> от Условията за кандидатстване.</w:t>
            </w:r>
            <w:r w:rsidRPr="003560E2">
              <w:rPr>
                <w:rFonts w:eastAsia="Calibri" w:cs="Times New Roman"/>
                <w:szCs w:val="24"/>
              </w:rPr>
              <w:t xml:space="preserve"> 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jpg”</w:t>
            </w:r>
            <w:r w:rsidRPr="003560E2">
              <w:rPr>
                <w:rFonts w:eastAsia="Calibri" w:cs="Times New Roman"/>
                <w:szCs w:val="24"/>
              </w:rPr>
              <w:t>, подписана от кандидата и прикачена в ИСУН 2020.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– ИСУН 2020, секция 12, Прикачени електронно подписани документи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E370FC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E370FC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lastRenderedPageBreak/>
              <w:t>Основание за отхвърляне на проектното предложение е н</w:t>
            </w:r>
            <w:r w:rsidRPr="00E370FC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документите </w:t>
            </w:r>
            <w:r w:rsidRPr="00E370FC">
              <w:rPr>
                <w:rFonts w:eastAsia="Calibri" w:cs="Times New Roman"/>
                <w:b/>
                <w:szCs w:val="24"/>
              </w:rPr>
              <w:t>или те не са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4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3560E2">
              <w:rPr>
                <w:rFonts w:eastAsia="Times New Roman" w:cs="Times New Roman"/>
                <w:b/>
                <w:snapToGrid w:val="0"/>
                <w:szCs w:val="24"/>
              </w:rPr>
              <w:t>Декларация за наличие/липса на изкуствено създадени условия</w:t>
            </w:r>
            <w:r w:rsidRPr="003560E2">
              <w:rPr>
                <w:rFonts w:eastAsia="Times New Roman" w:cs="Times New Roman"/>
                <w:snapToGrid w:val="0"/>
                <w:szCs w:val="24"/>
              </w:rPr>
              <w:t xml:space="preserve"> – </w:t>
            </w:r>
            <w:r w:rsidRPr="003560E2">
              <w:rPr>
                <w:rFonts w:eastAsia="Times New Roman" w:cs="Times New Roman"/>
                <w:i/>
                <w:snapToGrid w:val="0"/>
                <w:szCs w:val="24"/>
              </w:rPr>
              <w:t>Приложение 15</w:t>
            </w:r>
            <w:r w:rsidRPr="003560E2">
              <w:rPr>
                <w:rFonts w:eastAsia="Times New Roman" w:cs="Times New Roman"/>
                <w:snapToGrid w:val="0"/>
                <w:szCs w:val="24"/>
              </w:rPr>
              <w:t xml:space="preserve"> </w:t>
            </w:r>
            <w:r w:rsidRPr="003560E2">
              <w:rPr>
                <w:rFonts w:eastAsia="Times New Roman" w:cs="Times New Roman"/>
                <w:i/>
                <w:snapToGrid w:val="0"/>
                <w:szCs w:val="24"/>
              </w:rPr>
              <w:t>от Условията за кандидатстване.</w:t>
            </w:r>
            <w:r w:rsidRPr="003560E2">
              <w:rPr>
                <w:rFonts w:eastAsia="Calibri" w:cs="Times New Roman"/>
                <w:szCs w:val="24"/>
              </w:rPr>
              <w:t xml:space="preserve"> 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 или „</w:t>
            </w:r>
            <w:r w:rsidRPr="003560E2">
              <w:rPr>
                <w:rFonts w:eastAsia="Calibri" w:cs="Times New Roman"/>
                <w:szCs w:val="24"/>
                <w:lang w:val="en-US"/>
              </w:rPr>
              <w:t>jpg”</w:t>
            </w:r>
            <w:r w:rsidRPr="003560E2">
              <w:rPr>
                <w:rFonts w:eastAsia="Calibri" w:cs="Times New Roman"/>
                <w:szCs w:val="24"/>
              </w:rPr>
              <w:t>, подписана от кандидата и прикачена в ИСУН 2020.</w:t>
            </w:r>
            <w:r w:rsidRPr="003560E2">
              <w:rPr>
                <w:rFonts w:eastAsia="Times New Roman" w:cs="Times New Roman"/>
                <w:snapToGrid w:val="0"/>
                <w:szCs w:val="24"/>
              </w:rPr>
              <w:t xml:space="preserve"> </w:t>
            </w:r>
            <w:r w:rsidRPr="003560E2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1C51D8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1C51D8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не представянето на документа или той не е в посочения формат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E370FC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E370FC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E370FC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</w:t>
            </w:r>
          </w:p>
        </w:tc>
        <w:tc>
          <w:tcPr>
            <w:tcW w:w="4079" w:type="dxa"/>
            <w:vAlign w:val="center"/>
          </w:tcPr>
          <w:p w:rsidR="00AC4839" w:rsidRPr="001C51D8" w:rsidRDefault="00AC4839" w:rsidP="00AC4839">
            <w:pPr>
              <w:pStyle w:val="a9"/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cs="Times New Roman"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Формуляр за мониторинг по мярка</w:t>
            </w:r>
            <w:r w:rsidRPr="003560E2">
              <w:rPr>
                <w:rFonts w:eastAsia="Calibri" w:cs="Times New Roman"/>
                <w:szCs w:val="24"/>
              </w:rPr>
              <w:t xml:space="preserve"> 19.2 съгласно Наредба № 22/14.12.2015 г. на МЗХГ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</w:t>
            </w:r>
            <w:r w:rsidRPr="003560E2">
              <w:rPr>
                <w:rFonts w:eastAsia="Calibri" w:cs="Times New Roman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 xml:space="preserve">“, подписан от кандидата и прикачен в ИСУН 2020 –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16</w:t>
            </w:r>
            <w:r w:rsidRPr="003560E2">
              <w:rPr>
                <w:rFonts w:eastAsia="Calibri" w:cs="Times New Roman"/>
                <w:szCs w:val="24"/>
              </w:rPr>
              <w:t xml:space="preserve"> </w:t>
            </w:r>
            <w:r w:rsidRPr="003560E2">
              <w:rPr>
                <w:rFonts w:eastAsia="Calibri" w:cs="Times New Roman"/>
                <w:i/>
                <w:szCs w:val="24"/>
              </w:rPr>
              <w:t>към Условията за кандидатстване</w:t>
            </w:r>
            <w:r w:rsidRPr="003560E2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1C51D8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1C51D8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1C51D8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1C51D8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1C51D8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1C51D8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1C51D8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1C51D8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 подпис от представляващия кандидата</w:t>
            </w:r>
            <w:r w:rsidRPr="001C51D8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46</w:t>
            </w:r>
          </w:p>
        </w:tc>
        <w:tc>
          <w:tcPr>
            <w:tcW w:w="4079" w:type="dxa"/>
            <w:vAlign w:val="center"/>
          </w:tcPr>
          <w:p w:rsidR="00AC4839" w:rsidRPr="00894206" w:rsidRDefault="00AC4839" w:rsidP="00AC4839">
            <w:pPr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</w:rPr>
              <w:t>Форма за наблюдение и оценка на проекти по подмярка 4.1</w:t>
            </w:r>
            <w:r w:rsidRPr="003560E2">
              <w:rPr>
                <w:rFonts w:eastAsia="Calibri" w:cs="Times New Roman"/>
                <w:szCs w:val="24"/>
              </w:rPr>
              <w:t xml:space="preserve"> „Инвестиции в земеделски стопанства” от Програмата за развитие на селските райони 2014- 2020 г. </w:t>
            </w:r>
            <w:r w:rsidRPr="003560E2">
              <w:rPr>
                <w:rFonts w:eastAsia="Calibri" w:cs="Times New Roman"/>
                <w:i/>
                <w:szCs w:val="24"/>
              </w:rPr>
              <w:t xml:space="preserve">– Приложение 17 към Условията за кандидатстване. </w:t>
            </w:r>
            <w:r w:rsidRPr="003560E2">
              <w:rPr>
                <w:rFonts w:eastAsia="Calibri" w:cs="Times New Roman"/>
                <w:szCs w:val="24"/>
              </w:rPr>
              <w:t>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</w:t>
            </w:r>
            <w:r w:rsidRPr="003560E2">
              <w:rPr>
                <w:rFonts w:eastAsia="Calibri" w:cs="Times New Roman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 подписана от кандидата и прикачена в ИСУН 2020</w:t>
            </w:r>
            <w:r w:rsidRPr="003560E2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1C51D8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1C51D8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1C51D8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1C51D8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szCs w:val="24"/>
              </w:rPr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1C51D8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1C51D8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1C51D8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1C51D8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1C51D8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3B30B6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47</w:t>
            </w:r>
          </w:p>
        </w:tc>
        <w:tc>
          <w:tcPr>
            <w:tcW w:w="4079" w:type="dxa"/>
            <w:vAlign w:val="center"/>
          </w:tcPr>
          <w:p w:rsidR="00AC4839" w:rsidRPr="00894206" w:rsidRDefault="00AC4839" w:rsidP="00AC4839">
            <w:pPr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3560E2">
              <w:rPr>
                <w:rFonts w:eastAsia="Times New Roman" w:cs="Times New Roman"/>
                <w:b/>
                <w:szCs w:val="24"/>
              </w:rPr>
              <w:t xml:space="preserve">Декларация неприложими документи – </w:t>
            </w:r>
            <w:r w:rsidRPr="003560E2">
              <w:rPr>
                <w:rFonts w:eastAsia="Calibri" w:cs="Times New Roman"/>
                <w:szCs w:val="24"/>
              </w:rPr>
              <w:t>Представя се във формат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pdf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”</w:t>
            </w:r>
            <w:r w:rsidRPr="003560E2">
              <w:rPr>
                <w:rFonts w:eastAsia="Calibri" w:cs="Times New Roman"/>
              </w:rPr>
              <w:t xml:space="preserve"> </w:t>
            </w:r>
            <w:r w:rsidRPr="003560E2">
              <w:rPr>
                <w:rFonts w:eastAsia="Calibri" w:cs="Times New Roman"/>
                <w:szCs w:val="24"/>
              </w:rPr>
              <w:t>или „</w:t>
            </w:r>
            <w:proofErr w:type="spellStart"/>
            <w:r w:rsidRPr="003560E2">
              <w:rPr>
                <w:rFonts w:eastAsia="Calibri" w:cs="Times New Roman"/>
                <w:szCs w:val="24"/>
              </w:rPr>
              <w:t>jpg</w:t>
            </w:r>
            <w:proofErr w:type="spellEnd"/>
            <w:r w:rsidRPr="003560E2">
              <w:rPr>
                <w:rFonts w:eastAsia="Calibri" w:cs="Times New Roman"/>
                <w:szCs w:val="24"/>
              </w:rPr>
              <w:t>“, подписана от кандидата и прикачена в ИСУН 2020</w:t>
            </w:r>
            <w:r w:rsidRPr="003560E2">
              <w:rPr>
                <w:rFonts w:eastAsia="Calibri" w:cs="Times New Roman"/>
                <w:b/>
                <w:szCs w:val="24"/>
              </w:rPr>
              <w:t xml:space="preserve">. </w:t>
            </w:r>
            <w:r w:rsidRPr="003560E2">
              <w:rPr>
                <w:rFonts w:eastAsia="Times New Roman" w:cs="Times New Roman"/>
                <w:i/>
                <w:szCs w:val="24"/>
              </w:rPr>
              <w:t>Приложение</w:t>
            </w:r>
            <w:r w:rsidRPr="003560E2">
              <w:rPr>
                <w:rFonts w:eastAsia="Times New Roman" w:cs="Times New Roman"/>
                <w:i/>
                <w:szCs w:val="24"/>
                <w:lang w:val="en-US"/>
              </w:rPr>
              <w:t xml:space="preserve"> 18 </w:t>
            </w:r>
            <w:r w:rsidRPr="003560E2">
              <w:rPr>
                <w:rFonts w:eastAsia="Times New Roman" w:cs="Times New Roman"/>
                <w:i/>
                <w:szCs w:val="24"/>
              </w:rPr>
              <w:t>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7517" w:type="dxa"/>
            <w:gridSpan w:val="2"/>
            <w:vAlign w:val="center"/>
          </w:tcPr>
          <w:p w:rsidR="00AC4839" w:rsidRPr="001C51D8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1C51D8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1C51D8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szCs w:val="24"/>
              </w:rPr>
              <w:t xml:space="preserve">Когато този документ не е представен към датата на подаване на проектното предложение,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1C51D8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1C51D8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1C51D8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>а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подпис от представляващия кандидата</w:t>
            </w:r>
            <w:r w:rsidRPr="001C51D8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2464E9" w:rsidRDefault="00395A20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</w:t>
            </w:r>
          </w:p>
        </w:tc>
        <w:tc>
          <w:tcPr>
            <w:tcW w:w="4079" w:type="dxa"/>
            <w:vAlign w:val="center"/>
          </w:tcPr>
          <w:p w:rsidR="00AC4839" w:rsidRPr="00894206" w:rsidRDefault="00AC4839" w:rsidP="00AC4839">
            <w:pPr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3560E2">
              <w:rPr>
                <w:rFonts w:eastAsia="Calibri" w:cs="Times New Roman"/>
                <w:b/>
                <w:szCs w:val="24"/>
                <w:lang w:val="en-US"/>
              </w:rPr>
              <w:t>Декларация НСИ</w:t>
            </w:r>
            <w:r w:rsidRPr="003560E2">
              <w:rPr>
                <w:rFonts w:eastAsia="Calibri" w:cs="Times New Roman"/>
                <w:b/>
                <w:color w:val="FF0000"/>
                <w:szCs w:val="24"/>
                <w:lang w:val="en-US"/>
              </w:rPr>
              <w:t xml:space="preserve"> </w:t>
            </w:r>
            <w:r w:rsidRPr="003560E2">
              <w:rPr>
                <w:rFonts w:eastAsia="Calibri" w:cs="Times New Roman"/>
                <w:b/>
                <w:szCs w:val="24"/>
                <w:lang w:val="en-US"/>
              </w:rPr>
              <w:t xml:space="preserve">– </w:t>
            </w:r>
            <w:r w:rsidRPr="003560E2">
              <w:rPr>
                <w:rFonts w:eastAsia="Calibri" w:cs="Times New Roman"/>
                <w:i/>
                <w:szCs w:val="24"/>
              </w:rPr>
              <w:t>Приложение 20 към Условията за кандидатстване.</w:t>
            </w:r>
            <w:r w:rsidRPr="003560E2">
              <w:rPr>
                <w:rFonts w:eastAsia="Calibri" w:cs="Times New Roman"/>
                <w:b/>
                <w:szCs w:val="24"/>
              </w:rPr>
              <w:t xml:space="preserve"> </w:t>
            </w:r>
            <w:proofErr w:type="spellStart"/>
            <w:r w:rsidRPr="003560E2">
              <w:rPr>
                <w:rFonts w:eastAsia="Calibri" w:cs="Times New Roman"/>
                <w:szCs w:val="24"/>
                <w:lang w:val="en-US"/>
              </w:rPr>
              <w:t>Представя</w:t>
            </w:r>
            <w:proofErr w:type="spellEnd"/>
            <w:r w:rsidRPr="003560E2">
              <w:rPr>
                <w:rFonts w:eastAsia="Calibri" w:cs="Times New Roman"/>
                <w:szCs w:val="24"/>
                <w:lang w:val="en-US"/>
              </w:rPr>
              <w:t xml:space="preserve"> се </w:t>
            </w:r>
            <w:proofErr w:type="spellStart"/>
            <w:r w:rsidRPr="003560E2">
              <w:rPr>
                <w:rFonts w:eastAsia="Calibri" w:cs="Times New Roman"/>
                <w:szCs w:val="24"/>
                <w:lang w:val="en-US"/>
              </w:rPr>
              <w:t>във</w:t>
            </w:r>
            <w:proofErr w:type="spellEnd"/>
            <w:r w:rsidRPr="003560E2"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 w:rsidRPr="003560E2">
              <w:rPr>
                <w:rFonts w:eastAsia="Calibri" w:cs="Times New Roman"/>
                <w:szCs w:val="24"/>
                <w:lang w:val="en-US"/>
              </w:rPr>
              <w:t>формат</w:t>
            </w:r>
            <w:proofErr w:type="spellEnd"/>
            <w:r w:rsidRPr="003560E2">
              <w:rPr>
                <w:rFonts w:eastAsia="Calibri" w:cs="Times New Roman"/>
                <w:szCs w:val="24"/>
                <w:lang w:val="en-US"/>
              </w:rPr>
              <w:t xml:space="preserve"> „pdf” или „</w:t>
            </w:r>
            <w:proofErr w:type="gramStart"/>
            <w:r w:rsidRPr="003560E2">
              <w:rPr>
                <w:rFonts w:eastAsia="Calibri" w:cs="Times New Roman"/>
                <w:szCs w:val="24"/>
                <w:lang w:val="en-US"/>
              </w:rPr>
              <w:t>jpg“</w:t>
            </w:r>
            <w:proofErr w:type="gramEnd"/>
            <w:r w:rsidRPr="003560E2">
              <w:rPr>
                <w:rFonts w:eastAsia="Calibri" w:cs="Times New Roman"/>
                <w:szCs w:val="24"/>
              </w:rPr>
              <w:t xml:space="preserve">, подписана от кандидата и </w:t>
            </w:r>
            <w:r w:rsidRPr="003560E2">
              <w:rPr>
                <w:rFonts w:eastAsia="Calibri" w:cs="Times New Roman"/>
                <w:szCs w:val="24"/>
              </w:rPr>
              <w:lastRenderedPageBreak/>
              <w:t>прикачена в ИСУН 2020</w:t>
            </w:r>
            <w:r w:rsidRPr="003560E2"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AC4839" w:rsidRPr="001C51D8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7517" w:type="dxa"/>
            <w:gridSpan w:val="2"/>
            <w:vAlign w:val="center"/>
          </w:tcPr>
          <w:p w:rsidR="00AC4839" w:rsidRPr="001C51D8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1C51D8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1C51D8">
              <w:rPr>
                <w:rFonts w:eastAsia="Calibri" w:cs="Times New Roman"/>
                <w:szCs w:val="24"/>
              </w:rPr>
              <w:t xml:space="preserve"> - ИСУН 2020, секция 12, Прикачени електронно подписани документи</w:t>
            </w:r>
          </w:p>
          <w:p w:rsidR="00AC4839" w:rsidRPr="001C51D8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Default="00AC4839" w:rsidP="00AC4839">
            <w:pPr>
              <w:spacing w:line="276" w:lineRule="auto"/>
              <w:jc w:val="both"/>
              <w:rPr>
                <w:rFonts w:eastAsia="Calibri" w:cs="Times New Roman"/>
                <w:i/>
                <w:szCs w:val="24"/>
              </w:rPr>
            </w:pPr>
            <w:r w:rsidRPr="001C51D8">
              <w:rPr>
                <w:rFonts w:eastAsia="Calibri" w:cs="Times New Roman"/>
                <w:szCs w:val="24"/>
              </w:rPr>
              <w:lastRenderedPageBreak/>
              <w:t>Когато този документ не е представен към датата на подаване на проектното предложение</w:t>
            </w:r>
            <w:r>
              <w:t xml:space="preserve"> </w:t>
            </w:r>
            <w:r w:rsidRPr="005324E2">
              <w:rPr>
                <w:rFonts w:eastAsia="Calibri" w:cs="Times New Roman"/>
                <w:szCs w:val="24"/>
              </w:rPr>
              <w:t>или не е попълнен правилно</w:t>
            </w:r>
            <w:r w:rsidRPr="001C51D8">
              <w:rPr>
                <w:rFonts w:eastAsia="Calibri" w:cs="Times New Roman"/>
                <w:szCs w:val="24"/>
              </w:rPr>
              <w:t xml:space="preserve">, комисията за оценка изпраща на кандидата уведомление за установените нередовности и определя разумен срок за тяхното отстраняване, който не може да бъде по-кратък от </w:t>
            </w:r>
            <w:r>
              <w:rPr>
                <w:rFonts w:eastAsia="Calibri" w:cs="Times New Roman"/>
                <w:szCs w:val="24"/>
              </w:rPr>
              <w:t>една седмица</w:t>
            </w:r>
            <w:r w:rsidRPr="001C51D8">
              <w:rPr>
                <w:rFonts w:eastAsia="Calibri" w:cs="Times New Roman"/>
                <w:i/>
                <w:szCs w:val="24"/>
              </w:rPr>
              <w:t>.</w:t>
            </w:r>
          </w:p>
          <w:p w:rsidR="00AC4839" w:rsidRPr="003E5C70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 н</w:t>
            </w:r>
            <w:r w:rsidRPr="001C51D8">
              <w:rPr>
                <w:rFonts w:eastAsia="Times New Roman" w:cs="Times New Roman"/>
                <w:b/>
                <w:szCs w:val="24"/>
              </w:rPr>
              <w:t xml:space="preserve">е представянето на документа като пояснителна информация </w:t>
            </w:r>
            <w:r w:rsidRPr="001C51D8">
              <w:rPr>
                <w:rFonts w:eastAsia="Calibri" w:cs="Times New Roman"/>
                <w:b/>
                <w:szCs w:val="24"/>
              </w:rPr>
              <w:t>или той не е в посочения формат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pdf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 или „</w:t>
            </w:r>
            <w:proofErr w:type="spellStart"/>
            <w:r w:rsidRPr="001C51D8">
              <w:rPr>
                <w:rFonts w:eastAsia="Calibri" w:cs="Times New Roman"/>
                <w:b/>
                <w:szCs w:val="24"/>
              </w:rPr>
              <w:t>jpg</w:t>
            </w:r>
            <w:proofErr w:type="spellEnd"/>
            <w:r w:rsidRPr="001C51D8">
              <w:rPr>
                <w:rFonts w:eastAsia="Calibri" w:cs="Times New Roman"/>
                <w:b/>
                <w:szCs w:val="24"/>
              </w:rPr>
              <w:t>“</w:t>
            </w:r>
            <w:r w:rsidRPr="007D5A97">
              <w:rPr>
                <w:rFonts w:eastAsia="Calibri" w:cs="Times New Roman"/>
                <w:b/>
                <w:szCs w:val="24"/>
              </w:rPr>
              <w:t xml:space="preserve"> или не съдържащ</w:t>
            </w:r>
            <w:r>
              <w:rPr>
                <w:rFonts w:eastAsia="Calibri" w:cs="Times New Roman"/>
                <w:b/>
                <w:szCs w:val="24"/>
              </w:rPr>
              <w:t xml:space="preserve">а </w:t>
            </w:r>
            <w:r w:rsidRPr="007D5A97">
              <w:rPr>
                <w:rFonts w:eastAsia="Calibri" w:cs="Times New Roman"/>
                <w:b/>
                <w:szCs w:val="24"/>
              </w:rPr>
              <w:t>подпис от представляващия кандидата</w:t>
            </w:r>
            <w:r w:rsidRPr="001C51D8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AC4839" w:rsidRPr="00E370FC" w:rsidTr="00F93CCF">
        <w:trPr>
          <w:trHeight w:val="709"/>
        </w:trPr>
        <w:tc>
          <w:tcPr>
            <w:tcW w:w="14142" w:type="dxa"/>
            <w:gridSpan w:val="7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lastRenderedPageBreak/>
              <w:t>КРИТЕРИИ ЗА ДОПУСТИМОСТ НА ПРОЕКТНОТО ПРЕДЛОЖЕНИЕ</w:t>
            </w:r>
          </w:p>
        </w:tc>
      </w:tr>
      <w:tr w:rsidR="00AC4839" w:rsidRPr="00E370FC" w:rsidTr="00F93CCF">
        <w:tc>
          <w:tcPr>
            <w:tcW w:w="561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4079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Изискване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ДА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НЕ</w:t>
            </w:r>
          </w:p>
        </w:tc>
        <w:tc>
          <w:tcPr>
            <w:tcW w:w="8368" w:type="dxa"/>
            <w:gridSpan w:val="3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Бележки</w:t>
            </w:r>
          </w:p>
        </w:tc>
      </w:tr>
      <w:tr w:rsidR="00AC4839" w:rsidRPr="00E370FC" w:rsidTr="00F93CCF">
        <w:trPr>
          <w:trHeight w:val="657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1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Целите на проекта са в съответствие с целите на съответната процедура;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 w:rsidRPr="00E370FC">
              <w:rPr>
                <w:rFonts w:eastAsia="Times New Roman" w:cs="Times New Roman"/>
                <w:szCs w:val="24"/>
                <w:u w:val="single"/>
                <w:lang w:eastAsia="bg-BG"/>
              </w:rPr>
              <w:t>Източник на информация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 - ИСУН 2020, Формуляр за кандидатстване </w:t>
            </w:r>
          </w:p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  <w:lang w:eastAsia="bg-BG"/>
              </w:rPr>
            </w:pPr>
            <w:r w:rsidRPr="00E370FC">
              <w:rPr>
                <w:rFonts w:eastAsia="Times New Roman" w:cs="Times New Roman"/>
                <w:szCs w:val="24"/>
                <w:u w:val="single"/>
                <w:lang w:eastAsia="bg-BG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Calibri" w:cs="Times New Roman"/>
                <w:b/>
                <w:szCs w:val="24"/>
              </w:rPr>
              <w:t>В случай, че целите на проекта не са в съответствие и не допринасят за постигане на целите на конкретната процедура, проектното предложение ще бъде отхвърлено.</w:t>
            </w:r>
          </w:p>
        </w:tc>
      </w:tr>
      <w:tr w:rsidR="00AC4839" w:rsidRPr="00E370FC" w:rsidTr="00F93CCF">
        <w:trPr>
          <w:trHeight w:val="911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 w:rsidRPr="00E370FC">
              <w:rPr>
                <w:rFonts w:cs="Times New Roman"/>
                <w:szCs w:val="24"/>
              </w:rPr>
              <w:t>Дейностите по проекта съответстват на дейностите, предвидени в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 процедура BG0</w:t>
            </w:r>
            <w:r>
              <w:rPr>
                <w:rFonts w:eastAsia="Times New Roman" w:cs="Times New Roman"/>
                <w:szCs w:val="24"/>
                <w:lang w:eastAsia="bg-BG"/>
              </w:rPr>
              <w:t>6</w:t>
            </w:r>
            <w:r>
              <w:rPr>
                <w:rFonts w:eastAsia="Times New Roman" w:cs="Times New Roman"/>
                <w:szCs w:val="24"/>
                <w:lang w:val="en-US" w:eastAsia="bg-BG"/>
              </w:rPr>
              <w:t>RDNP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001- 1</w:t>
            </w:r>
            <w:r>
              <w:rPr>
                <w:rFonts w:eastAsia="Times New Roman" w:cs="Times New Roman"/>
                <w:szCs w:val="24"/>
                <w:lang w:val="en-US" w:eastAsia="bg-BG"/>
              </w:rPr>
              <w:t>9.078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bg-BG"/>
              </w:rPr>
              <w:t>„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МИГ Панагюрище, Стрелча, Лесичово – подкрепа за инвестиции в земеделски стопанства ”;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Calibri" w:cs="Times New Roman"/>
                <w:szCs w:val="24"/>
              </w:rPr>
              <w:t xml:space="preserve"> - Формуляр за кандидатстване, секция „План за изпълнение/дейности по проекта“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E370FC">
              <w:rPr>
                <w:rFonts w:eastAsia="Calibri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>В случай, че някои от дейностите по проектното предложение не отговарят на някоя от допустимите дейности от т. 13 от Условията за кандидатстване оценителната комисия ще отхвърли тези дейности и ще редуцира служебно разходите по тях.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E370FC">
              <w:rPr>
                <w:rFonts w:eastAsia="Calibri" w:cs="Times New Roman"/>
                <w:szCs w:val="24"/>
              </w:rPr>
              <w:t xml:space="preserve">В случай, че дейностите по проектното предложение не отговарят на никоя от допустимите дейности, изброени в т. 13 от Условията за кандидатстване </w:t>
            </w:r>
            <w:r w:rsidRPr="00E370FC">
              <w:rPr>
                <w:rFonts w:eastAsia="Calibri" w:cs="Times New Roman"/>
                <w:b/>
                <w:szCs w:val="24"/>
              </w:rPr>
              <w:t>проектното предложение ще бъде отхвърлено от оценителната комисия.</w:t>
            </w:r>
          </w:p>
        </w:tc>
      </w:tr>
      <w:tr w:rsidR="00AC4839" w:rsidRPr="00E370FC" w:rsidTr="00F93CCF">
        <w:trPr>
          <w:trHeight w:val="283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Допустимите разходи за проекта съответстват на обявените в процедура 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BG0</w:t>
            </w:r>
            <w:r>
              <w:rPr>
                <w:rFonts w:eastAsia="Times New Roman" w:cs="Times New Roman"/>
                <w:szCs w:val="24"/>
                <w:lang w:eastAsia="bg-BG"/>
              </w:rPr>
              <w:t>6</w:t>
            </w:r>
            <w:r>
              <w:rPr>
                <w:rFonts w:eastAsia="Times New Roman" w:cs="Times New Roman"/>
                <w:szCs w:val="24"/>
                <w:lang w:val="en-US" w:eastAsia="bg-BG"/>
              </w:rPr>
              <w:t>RDNP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001- 1</w:t>
            </w:r>
            <w:r>
              <w:rPr>
                <w:rFonts w:eastAsia="Times New Roman" w:cs="Times New Roman"/>
                <w:szCs w:val="24"/>
                <w:lang w:val="en-US" w:eastAsia="bg-BG"/>
              </w:rPr>
              <w:t>9.078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bg-BG"/>
              </w:rPr>
              <w:t>„</w:t>
            </w:r>
            <w:r w:rsidRPr="00E370FC">
              <w:rPr>
                <w:rFonts w:eastAsia="Times New Roman" w:cs="Times New Roman"/>
                <w:szCs w:val="24"/>
                <w:lang w:eastAsia="bg-BG"/>
              </w:rPr>
              <w:t>МИГ Панагюрище, Стрелча, Лесичово - подкрепа за инвестиции в земеделски стопанства ”;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783052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Източник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на информация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- Формуляр за кандидатстване</w:t>
            </w:r>
            <w:r>
              <w:rPr>
                <w:rFonts w:eastAsia="Times New Roman" w:cs="Times New Roman"/>
                <w:snapToGrid w:val="0"/>
                <w:szCs w:val="24"/>
              </w:rPr>
              <w:t xml:space="preserve">, Раздел „Основна </w:t>
            </w:r>
            <w:proofErr w:type="gramStart"/>
            <w:r>
              <w:rPr>
                <w:rFonts w:eastAsia="Times New Roman" w:cs="Times New Roman"/>
                <w:snapToGrid w:val="0"/>
                <w:szCs w:val="24"/>
              </w:rPr>
              <w:t>информация“</w:t>
            </w:r>
            <w:proofErr w:type="gramEnd"/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Принципни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действия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</w:rPr>
            </w:pP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В случай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,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че в проектното предложение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,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някои от допустимите разходи 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не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съответстват 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заложените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в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Условията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за кандидатстване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допустими разходи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,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оценителната комисия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ще премахне тези разходи и ще редуцира бюджета на 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проектното предложение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В случай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,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че в проектното предложение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,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нито един от допустимите разходи 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не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съответства 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заложените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в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Условията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за кандидатстване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допустими разходи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,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оценителната комисия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 xml:space="preserve">ще отхвърли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проектното предложение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.</w:t>
            </w:r>
          </w:p>
        </w:tc>
      </w:tr>
      <w:tr w:rsidR="00AC4839" w:rsidRPr="00E370FC" w:rsidTr="00F93CCF">
        <w:trPr>
          <w:trHeight w:val="698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Всички дейности по проекта не са физически приключили и не са изцяло изпълнени преди подаване на Формуляра за кандидатстване; 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Източник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на информация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–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Проверка на място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Принципни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действия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В случай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,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че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оценителната комисия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 xml:space="preserve">установи несъответствие, проектното предложение ще бъде отхвърлено. </w:t>
            </w:r>
          </w:p>
        </w:tc>
      </w:tr>
      <w:tr w:rsidR="00AC4839" w:rsidRPr="00E370FC" w:rsidTr="00F93CCF">
        <w:trPr>
          <w:trHeight w:val="626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5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Дейностите по проекта не са финансирани/ не се финансират по друг проект, програма или каквато и да е друга схема с източник националния бюджет, бюджета на ЕС или друга донорска програма</w:t>
            </w:r>
            <w:r>
              <w:rPr>
                <w:rFonts w:cs="Times New Roman"/>
                <w:szCs w:val="24"/>
              </w:rPr>
              <w:t>;</w:t>
            </w:r>
            <w:r w:rsidRPr="00E370FC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Източник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на информация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– </w:t>
            </w:r>
            <w:r w:rsidRPr="00E370FC">
              <w:rPr>
                <w:rFonts w:eastAsia="Times New Roman" w:cs="Times New Roman"/>
                <w:szCs w:val="24"/>
              </w:rPr>
              <w:t xml:space="preserve">ИСУН 2020, секция 12 „Прикачени електронно подписани </w:t>
            </w:r>
            <w:proofErr w:type="gramStart"/>
            <w:r w:rsidRPr="00E370FC">
              <w:rPr>
                <w:rFonts w:eastAsia="Times New Roman" w:cs="Times New Roman"/>
                <w:szCs w:val="24"/>
              </w:rPr>
              <w:t>документи“</w:t>
            </w:r>
            <w:proofErr w:type="gramEnd"/>
            <w:r w:rsidRPr="00E370FC">
              <w:rPr>
                <w:rFonts w:eastAsia="Times New Roman" w:cs="Times New Roman"/>
                <w:szCs w:val="24"/>
              </w:rPr>
              <w:t xml:space="preserve">,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Декларация за наличие/липса на двойно финансиране – </w:t>
            </w:r>
            <w:r w:rsidRPr="00E370FC">
              <w:rPr>
                <w:rFonts w:eastAsia="Times New Roman" w:cs="Times New Roman"/>
                <w:i/>
                <w:snapToGrid w:val="0"/>
                <w:szCs w:val="24"/>
              </w:rPr>
              <w:t xml:space="preserve">Приложение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от Условията за кандидатстване.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Принципни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действия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lang w:val="en-GB"/>
              </w:rPr>
            </w:pP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този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етап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обстоятелствата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,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свързани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с липсата на двойно финансиране на дейности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ще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бъдат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приемани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декларативен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принцип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.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Детайлна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проверка 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декларираните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обстоятелства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ще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бъде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извършена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преди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сключването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на договор с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одобрените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кандидати.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</w:pP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В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слу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ч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ай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 xml:space="preserve">,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че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се установи двойно финансиране на дейности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, проектното предложение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ще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бъде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отхвърлено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.</w:t>
            </w:r>
          </w:p>
        </w:tc>
      </w:tr>
      <w:tr w:rsidR="00AC4839" w:rsidRPr="00E370FC" w:rsidTr="00F93CCF">
        <w:trPr>
          <w:trHeight w:val="551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6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tabs>
                <w:tab w:val="left" w:pos="0"/>
                <w:tab w:val="left" w:pos="249"/>
                <w:tab w:val="left" w:pos="405"/>
              </w:tabs>
              <w:spacing w:line="276" w:lineRule="auto"/>
              <w:ind w:left="-21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По проекта липсват изкуствено създадени условия</w:t>
            </w:r>
            <w:r>
              <w:rPr>
                <w:rFonts w:cs="Times New Roman"/>
                <w:szCs w:val="24"/>
              </w:rPr>
              <w:t>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Източник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на информация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gram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-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</w:t>
            </w:r>
            <w:r w:rsidRPr="00E370FC">
              <w:rPr>
                <w:rFonts w:eastAsia="Times New Roman" w:cs="Times New Roman"/>
                <w:szCs w:val="24"/>
              </w:rPr>
              <w:t>ИСУН</w:t>
            </w:r>
            <w:proofErr w:type="gramEnd"/>
            <w:r w:rsidRPr="00E370FC">
              <w:rPr>
                <w:rFonts w:eastAsia="Times New Roman" w:cs="Times New Roman"/>
                <w:szCs w:val="24"/>
              </w:rPr>
              <w:t xml:space="preserve"> 2020, секция 12 „Прикачени електронно подписани документи“,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Декларация за наличие/липса на изкуствено създадени условия – </w:t>
            </w:r>
            <w:r w:rsidRPr="00E370FC">
              <w:rPr>
                <w:rFonts w:eastAsia="Times New Roman" w:cs="Times New Roman"/>
                <w:i/>
                <w:snapToGrid w:val="0"/>
                <w:szCs w:val="24"/>
              </w:rPr>
              <w:t xml:space="preserve">Приложение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 xml:space="preserve"> от Условията за кандидатстване.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lastRenderedPageBreak/>
              <w:t>Принципни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действия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lang w:val="en-GB"/>
              </w:rPr>
            </w:pP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този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етап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обстоятелствата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,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свързани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с липсата на изкуствено създадени условия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ще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бъдат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приемани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декларативен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принцип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.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Детайлна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проверка на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декларираните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обстоятелства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ще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бъде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извършена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преди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сключването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на договор с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>одобрените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кандидати.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</w:pP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В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слу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ч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ай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 xml:space="preserve">,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че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се установят изкуствено създадени условия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, проектното предложение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ще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бъде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отхвърлено</w:t>
            </w:r>
            <w:proofErr w:type="spellEnd"/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.</w:t>
            </w:r>
          </w:p>
        </w:tc>
      </w:tr>
      <w:tr w:rsidR="00AC4839" w:rsidRPr="00E370FC" w:rsidTr="00F93CCF">
        <w:trPr>
          <w:trHeight w:val="551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lastRenderedPageBreak/>
              <w:t>7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Проектното предложение, включващо строително – монтажни работи, не предвижда извършване на дейности преди посещението на място от оценителната комисия;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Източник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на информация</w:t>
            </w:r>
            <w:r w:rsidRPr="00E370FC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– </w:t>
            </w:r>
            <w:r w:rsidRPr="00E370FC">
              <w:rPr>
                <w:rFonts w:eastAsia="Times New Roman" w:cs="Times New Roman"/>
                <w:snapToGrid w:val="0"/>
                <w:szCs w:val="24"/>
              </w:rPr>
              <w:t>Проверка на място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Принципни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</w:t>
            </w:r>
            <w:proofErr w:type="spellStart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действия</w:t>
            </w:r>
            <w:proofErr w:type="spellEnd"/>
            <w:r w:rsidRPr="00E370FC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В случай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,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че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>оценителната комисия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 </w:t>
            </w:r>
            <w:r w:rsidRPr="00E370FC">
              <w:rPr>
                <w:rFonts w:eastAsia="Times New Roman" w:cs="Times New Roman"/>
                <w:b/>
                <w:snapToGrid w:val="0"/>
                <w:szCs w:val="24"/>
              </w:rPr>
              <w:t xml:space="preserve">установи несъответствие, проектното предложение ще бъде отхвърлено. </w:t>
            </w:r>
          </w:p>
        </w:tc>
      </w:tr>
      <w:tr w:rsidR="00AC4839" w:rsidRPr="00E370FC" w:rsidTr="00D84CC7">
        <w:trPr>
          <w:trHeight w:val="543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E370FC" w:rsidRDefault="00AC4839" w:rsidP="00AC4839">
            <w:pPr>
              <w:tabs>
                <w:tab w:val="left" w:pos="-284"/>
              </w:tabs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Във Формуляра за кандидатстване са включени всички или тези от индикаторите за резултат и въздействие, съгласно т. 7 от Условията за кандидатстване които се очаква да бъдат постигнати с конкретния проект</w:t>
            </w:r>
            <w:r>
              <w:rPr>
                <w:rFonts w:cs="Times New Roman"/>
                <w:szCs w:val="24"/>
              </w:rPr>
              <w:t>.</w:t>
            </w:r>
            <w:r w:rsidRPr="00E370FC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lang w:eastAsia="bg-BG"/>
              </w:rPr>
            </w:pPr>
            <w:r w:rsidRPr="00E370FC">
              <w:rPr>
                <w:rFonts w:cs="Times New Roman"/>
                <w:szCs w:val="24"/>
                <w:u w:val="single"/>
                <w:lang w:eastAsia="bg-BG"/>
              </w:rPr>
              <w:t>Източник на информация</w:t>
            </w:r>
            <w:r w:rsidRPr="00E370FC">
              <w:rPr>
                <w:rFonts w:cs="Times New Roman"/>
                <w:szCs w:val="24"/>
                <w:lang w:eastAsia="bg-BG"/>
              </w:rPr>
              <w:t xml:space="preserve"> - Формуляр за кандидатстване, секция 8 „Индикатори“</w:t>
            </w:r>
          </w:p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u w:val="single"/>
                <w:lang w:eastAsia="bg-BG"/>
              </w:rPr>
            </w:pPr>
            <w:r w:rsidRPr="00E370FC">
              <w:rPr>
                <w:rFonts w:cs="Times New Roman"/>
                <w:szCs w:val="24"/>
                <w:u w:val="single"/>
                <w:lang w:eastAsia="bg-BG"/>
              </w:rPr>
              <w:t>Принципни действия:</w:t>
            </w:r>
          </w:p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lang w:eastAsia="bg-BG"/>
              </w:rPr>
            </w:pPr>
            <w:r w:rsidRPr="00E370FC">
              <w:rPr>
                <w:rFonts w:cs="Times New Roman"/>
                <w:szCs w:val="24"/>
              </w:rPr>
              <w:t xml:space="preserve">В случай, че във Формуляра за кандидатстване не са включени основните индикатори за изпълнение и резултат, оценителната комисия ще изиска от кандидата пояснителна информация. </w:t>
            </w:r>
            <w:r w:rsidRPr="00E370FC">
              <w:rPr>
                <w:rFonts w:cs="Times New Roman"/>
                <w:b/>
                <w:szCs w:val="24"/>
              </w:rPr>
              <w:t>В случай, че не бъде предоставена такава информация проектното предложение ще бъде отхвърлено.</w:t>
            </w:r>
          </w:p>
        </w:tc>
      </w:tr>
      <w:tr w:rsidR="00AC4839" w:rsidRPr="00E370FC" w:rsidTr="00D84CC7">
        <w:trPr>
          <w:trHeight w:val="543"/>
        </w:trPr>
        <w:tc>
          <w:tcPr>
            <w:tcW w:w="561" w:type="dxa"/>
            <w:vAlign w:val="center"/>
          </w:tcPr>
          <w:p w:rsidR="00AC4839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F25A78" w:rsidRDefault="00AC4839" w:rsidP="00AC4839">
            <w:pPr>
              <w:tabs>
                <w:tab w:val="left" w:pos="313"/>
              </w:tabs>
              <w:spacing w:line="276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Calibri" w:cs="Times New Roman"/>
                <w:szCs w:val="24"/>
              </w:rPr>
              <w:t>И</w:t>
            </w:r>
            <w:r w:rsidRPr="00F25A78">
              <w:rPr>
                <w:rFonts w:eastAsia="Calibri" w:cs="Times New Roman"/>
                <w:szCs w:val="24"/>
              </w:rPr>
              <w:t xml:space="preserve">кономическа жизнеспособност на проекта и стопанството за периода, и постигане на показателите, посочени в </w:t>
            </w:r>
            <w:r w:rsidRPr="00F25A78">
              <w:rPr>
                <w:rFonts w:eastAsia="Calibri" w:cs="Times New Roman"/>
                <w:i/>
                <w:szCs w:val="24"/>
              </w:rPr>
              <w:t>Приложение 28 към документите за информация към Условията за кандидатстване.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411220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411220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411220">
              <w:rPr>
                <w:rFonts w:cs="Times New Roman"/>
                <w:szCs w:val="24"/>
              </w:rPr>
              <w:t xml:space="preserve"> – Бизнес план</w:t>
            </w:r>
          </w:p>
          <w:p w:rsidR="00AC4839" w:rsidRPr="00411220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u w:val="single"/>
              </w:rPr>
            </w:pPr>
          </w:p>
          <w:p w:rsidR="00AC4839" w:rsidRPr="00411220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u w:val="single"/>
              </w:rPr>
            </w:pPr>
            <w:r w:rsidRPr="00411220">
              <w:rPr>
                <w:rFonts w:cs="Times New Roman"/>
                <w:szCs w:val="24"/>
                <w:u w:val="single"/>
              </w:rPr>
              <w:t>Принципни действия:</w:t>
            </w:r>
          </w:p>
          <w:p w:rsidR="00AC4839" w:rsidRPr="00F25A78" w:rsidRDefault="00AC4839" w:rsidP="00AC4839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eastAsia="Times New Roman" w:cs="Times New Roman"/>
                <w:b/>
                <w:szCs w:val="24"/>
                <w:lang w:eastAsia="x-none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 xml:space="preserve">Основание за отхвърляне на проектното предложение е </w:t>
            </w:r>
            <w:r w:rsidR="00D96281">
              <w:rPr>
                <w:rFonts w:eastAsia="Calibri" w:cs="Times New Roman"/>
                <w:b/>
                <w:szCs w:val="24"/>
              </w:rPr>
              <w:t xml:space="preserve">когато </w:t>
            </w:r>
            <w:r w:rsidRPr="00F25A78">
              <w:rPr>
                <w:rFonts w:eastAsia="Times New Roman" w:cs="Times New Roman"/>
                <w:b/>
                <w:szCs w:val="24"/>
                <w:lang w:eastAsia="x-none"/>
              </w:rPr>
              <w:t xml:space="preserve">отговорът на който и да е посочените в </w:t>
            </w:r>
            <w:r w:rsidRPr="00F25A78">
              <w:rPr>
                <w:rFonts w:eastAsia="Times New Roman" w:cs="Times New Roman"/>
                <w:b/>
                <w:i/>
                <w:szCs w:val="24"/>
                <w:lang w:eastAsia="x-none"/>
              </w:rPr>
              <w:t>Приложение 28 към Условията за кандидатстване</w:t>
            </w:r>
            <w:r w:rsidRPr="00F25A78">
              <w:rPr>
                <w:rFonts w:eastAsia="Times New Roman" w:cs="Times New Roman"/>
                <w:b/>
                <w:szCs w:val="24"/>
                <w:lang w:eastAsia="x-none"/>
              </w:rPr>
              <w:t xml:space="preserve"> показатели е НЕ</w:t>
            </w:r>
            <w:r w:rsidR="00D96281">
              <w:rPr>
                <w:rFonts w:eastAsia="Times New Roman" w:cs="Times New Roman"/>
                <w:b/>
                <w:szCs w:val="24"/>
                <w:lang w:eastAsia="x-none"/>
              </w:rPr>
              <w:t>.</w:t>
            </w:r>
            <w:r w:rsidRPr="00F25A78">
              <w:rPr>
                <w:rFonts w:eastAsia="Times New Roman" w:cs="Times New Roman"/>
                <w:b/>
                <w:szCs w:val="24"/>
                <w:lang w:eastAsia="x-none"/>
              </w:rPr>
              <w:t xml:space="preserve"> </w:t>
            </w:r>
          </w:p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u w:val="single"/>
                <w:lang w:eastAsia="bg-BG"/>
              </w:rPr>
            </w:pPr>
          </w:p>
        </w:tc>
      </w:tr>
      <w:tr w:rsidR="00AC4839" w:rsidRPr="00E370FC" w:rsidTr="00D84CC7">
        <w:trPr>
          <w:trHeight w:val="543"/>
        </w:trPr>
        <w:tc>
          <w:tcPr>
            <w:tcW w:w="561" w:type="dxa"/>
            <w:vAlign w:val="center"/>
          </w:tcPr>
          <w:p w:rsidR="00AC4839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Default="00AC4839" w:rsidP="00AC4839">
            <w:pPr>
              <w:tabs>
                <w:tab w:val="left" w:pos="313"/>
              </w:tabs>
              <w:spacing w:line="276" w:lineRule="auto"/>
              <w:jc w:val="both"/>
              <w:rPr>
                <w:rFonts w:eastAsia="Calibri" w:cs="Times New Roman"/>
                <w:szCs w:val="24"/>
              </w:rPr>
            </w:pPr>
            <w:r w:rsidRPr="00F93CCF">
              <w:rPr>
                <w:rFonts w:eastAsia="Calibri" w:cs="Times New Roman"/>
                <w:szCs w:val="24"/>
              </w:rPr>
              <w:t>Подаденото проектно предложение е за инвестиция на стойност по-малка или равна на 100 000 лева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411220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411220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411220">
              <w:rPr>
                <w:rFonts w:cs="Times New Roman"/>
                <w:szCs w:val="24"/>
              </w:rPr>
              <w:t xml:space="preserve"> – </w:t>
            </w:r>
            <w:r w:rsidRPr="00F93CCF">
              <w:rPr>
                <w:rFonts w:cs="Times New Roman"/>
                <w:szCs w:val="24"/>
              </w:rPr>
              <w:t>ИСУН 2020, секция</w:t>
            </w:r>
            <w:r>
              <w:rPr>
                <w:rFonts w:cs="Times New Roman"/>
                <w:szCs w:val="24"/>
              </w:rPr>
              <w:t xml:space="preserve"> Бюджет на проектното предложение</w:t>
            </w:r>
          </w:p>
          <w:p w:rsidR="00AC4839" w:rsidRPr="00F93CCF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F93CCF">
              <w:rPr>
                <w:rFonts w:eastAsia="Calibri" w:cs="Times New Roman"/>
                <w:szCs w:val="24"/>
                <w:u w:val="single"/>
              </w:rPr>
              <w:t>Принципни действия</w:t>
            </w:r>
          </w:p>
          <w:p w:rsidR="00AC4839" w:rsidRPr="00411220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u w:val="single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</w:t>
            </w:r>
            <w:r>
              <w:rPr>
                <w:rFonts w:eastAsia="Calibri" w:cs="Times New Roman"/>
                <w:b/>
                <w:szCs w:val="24"/>
              </w:rPr>
              <w:t xml:space="preserve"> ако стойността на проектното предложение е по – висока от 100 000 лева.</w:t>
            </w:r>
          </w:p>
        </w:tc>
      </w:tr>
      <w:tr w:rsidR="00AC4839" w:rsidRPr="00E370FC" w:rsidTr="00D84CC7">
        <w:trPr>
          <w:trHeight w:val="543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F25A78" w:rsidRDefault="00AC4839" w:rsidP="00AC4839">
            <w:pPr>
              <w:tabs>
                <w:tab w:val="left" w:pos="313"/>
              </w:tabs>
              <w:spacing w:line="276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 w:rsidRPr="00F93CCF">
              <w:rPr>
                <w:rFonts w:eastAsia="Times New Roman" w:cs="Times New Roman"/>
                <w:szCs w:val="24"/>
                <w:lang w:eastAsia="bg-BG"/>
              </w:rPr>
              <w:t>Подаденото проектно предложение е за инвестиция на стойност по-голяма или равна на 20 000 лева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39" w:rsidRPr="00411220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411220">
              <w:rPr>
                <w:rFonts w:cs="Times New Roman"/>
                <w:szCs w:val="24"/>
                <w:u w:val="single"/>
              </w:rPr>
              <w:t>Източник на информация</w:t>
            </w:r>
            <w:r w:rsidRPr="00411220">
              <w:rPr>
                <w:rFonts w:cs="Times New Roman"/>
                <w:szCs w:val="24"/>
              </w:rPr>
              <w:t xml:space="preserve"> – </w:t>
            </w:r>
            <w:r w:rsidRPr="00F93CCF">
              <w:rPr>
                <w:rFonts w:cs="Times New Roman"/>
                <w:szCs w:val="24"/>
              </w:rPr>
              <w:t>ИСУН 2020, секция</w:t>
            </w:r>
            <w:r>
              <w:rPr>
                <w:rFonts w:cs="Times New Roman"/>
                <w:szCs w:val="24"/>
              </w:rPr>
              <w:t xml:space="preserve"> Бюджет на проектното предложение</w:t>
            </w:r>
          </w:p>
          <w:p w:rsidR="00AC4839" w:rsidRPr="00F93CCF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="Times New Roman"/>
                <w:szCs w:val="24"/>
                <w:u w:val="single"/>
              </w:rPr>
            </w:pPr>
            <w:r w:rsidRPr="00F93CCF">
              <w:rPr>
                <w:rFonts w:eastAsia="Calibri" w:cs="Times New Roman"/>
                <w:szCs w:val="24"/>
                <w:u w:val="single"/>
              </w:rPr>
              <w:t>Принципни действия</w:t>
            </w:r>
          </w:p>
          <w:p w:rsidR="00AC4839" w:rsidRPr="00E370FC" w:rsidRDefault="00AC4839" w:rsidP="00AC48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Cs w:val="24"/>
                <w:u w:val="single"/>
                <w:lang w:eastAsia="bg-BG"/>
              </w:rPr>
            </w:pPr>
            <w:r w:rsidRPr="001C51D8">
              <w:rPr>
                <w:rFonts w:eastAsia="Calibri" w:cs="Times New Roman"/>
                <w:b/>
                <w:szCs w:val="24"/>
              </w:rPr>
              <w:t>Основание за отхвърляне на проектното предложение е</w:t>
            </w:r>
            <w:r>
              <w:rPr>
                <w:rFonts w:eastAsia="Calibri" w:cs="Times New Roman"/>
                <w:b/>
                <w:szCs w:val="24"/>
              </w:rPr>
              <w:t xml:space="preserve"> ако стойността на проектното предложение е по – ниска от 20 000 лева.</w:t>
            </w:r>
          </w:p>
        </w:tc>
      </w:tr>
      <w:tr w:rsidR="00AC4839" w:rsidRPr="00E370FC" w:rsidTr="00F93CCF">
        <w:tc>
          <w:tcPr>
            <w:tcW w:w="14142" w:type="dxa"/>
            <w:gridSpan w:val="7"/>
            <w:shd w:val="clear" w:color="auto" w:fill="D9D9D9" w:themeFill="background1" w:themeFillShade="D9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t>КРИТЕРИИ ЗА ДОПУСТИМОСТ НА КАНДИДАТА</w:t>
            </w:r>
          </w:p>
        </w:tc>
      </w:tr>
      <w:tr w:rsidR="00AC4839" w:rsidRPr="00E370FC" w:rsidTr="00F93CCF">
        <w:tc>
          <w:tcPr>
            <w:tcW w:w="561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4079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Изискване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ДА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НЕ</w:t>
            </w:r>
          </w:p>
        </w:tc>
        <w:tc>
          <w:tcPr>
            <w:tcW w:w="8368" w:type="dxa"/>
            <w:gridSpan w:val="3"/>
            <w:shd w:val="clear" w:color="auto" w:fill="D9D9D9" w:themeFill="background1" w:themeFillShade="D9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Бележки</w:t>
            </w:r>
          </w:p>
        </w:tc>
      </w:tr>
      <w:tr w:rsidR="00AC4839" w:rsidRPr="00E370FC" w:rsidTr="00F93CCF">
        <w:tc>
          <w:tcPr>
            <w:tcW w:w="561" w:type="dxa"/>
            <w:shd w:val="clear" w:color="auto" w:fill="FFFFFF" w:themeFill="background1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4079" w:type="dxa"/>
            <w:shd w:val="clear" w:color="auto" w:fill="FFFFFF" w:themeFill="background1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Times New Roman" w:cs="Times New Roman"/>
                <w:b/>
                <w:iCs/>
                <w:szCs w:val="24"/>
                <w:lang w:eastAsia="bg-BG"/>
              </w:rPr>
              <w:t>Кандидатът/получателят на финансова помощ е:</w:t>
            </w:r>
          </w:p>
        </w:tc>
        <w:tc>
          <w:tcPr>
            <w:tcW w:w="567" w:type="dxa"/>
            <w:shd w:val="clear" w:color="auto" w:fill="FFFFFF" w:themeFill="background1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8368" w:type="dxa"/>
            <w:gridSpan w:val="3"/>
            <w:shd w:val="clear" w:color="auto" w:fill="FFFFFF" w:themeFill="background1"/>
          </w:tcPr>
          <w:p w:rsidR="00AC4839" w:rsidRPr="00E370FC" w:rsidRDefault="00AC4839" w:rsidP="00AC4839">
            <w:pPr>
              <w:spacing w:line="276" w:lineRule="auto"/>
              <w:rPr>
                <w:rFonts w:cs="Times New Roman"/>
                <w:szCs w:val="24"/>
              </w:rPr>
            </w:pPr>
          </w:p>
        </w:tc>
      </w:tr>
      <w:tr w:rsidR="00AC4839" w:rsidRPr="00E370FC" w:rsidTr="00F93CCF">
        <w:tc>
          <w:tcPr>
            <w:tcW w:w="4640" w:type="dxa"/>
            <w:gridSpan w:val="2"/>
            <w:vAlign w:val="center"/>
          </w:tcPr>
          <w:p w:rsidR="00AC4839" w:rsidRPr="00E370FC" w:rsidRDefault="00AC4839" w:rsidP="00AC4839">
            <w:pPr>
              <w:pStyle w:val="a9"/>
              <w:numPr>
                <w:ilvl w:val="1"/>
                <w:numId w:val="33"/>
              </w:numPr>
              <w:tabs>
                <w:tab w:val="left" w:pos="232"/>
                <w:tab w:val="left" w:pos="382"/>
              </w:tabs>
              <w:spacing w:line="276" w:lineRule="auto"/>
              <w:ind w:left="0" w:firstLine="0"/>
              <w:jc w:val="both"/>
              <w:rPr>
                <w:rFonts w:cs="Times New Roman"/>
                <w:szCs w:val="24"/>
                <w:highlight w:val="white"/>
                <w:shd w:val="clear" w:color="auto" w:fill="FEFEFE"/>
              </w:rPr>
            </w:pPr>
            <w:r w:rsidRPr="00E370FC">
              <w:rPr>
                <w:rFonts w:cs="Times New Roman"/>
                <w:szCs w:val="24"/>
                <w:highlight w:val="white"/>
                <w:shd w:val="clear" w:color="auto" w:fill="FEFEFE"/>
              </w:rPr>
              <w:t>Земеделски стопани за инвестиции в техните стопанства, пряко свързани с една или няколко от дейностите по първично селскостопанско производство и съхранение само на собствени земеделски продукти, както и подготовка на продукцията за продажба</w:t>
            </w:r>
            <w:r>
              <w:rPr>
                <w:rFonts w:cs="Times New Roman"/>
                <w:szCs w:val="24"/>
                <w:highlight w:val="white"/>
                <w:shd w:val="clear" w:color="auto" w:fill="FEFEFE"/>
              </w:rPr>
              <w:t>;</w:t>
            </w:r>
          </w:p>
          <w:p w:rsidR="00AC4839" w:rsidRPr="00E370FC" w:rsidRDefault="00AC4839" w:rsidP="00AC4839">
            <w:pPr>
              <w:spacing w:line="276" w:lineRule="auto"/>
              <w:ind w:left="-34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 xml:space="preserve">1.2 Признати групи или организации на производители за инвестиции, които са от полза на цялата група или организация на производители и са свързани с основната земеделска дейност по производство и/или съхранение на земеделски продукти, произведени от техните членове, както и с </w:t>
            </w:r>
            <w:r w:rsidRPr="00E370FC">
              <w:rPr>
                <w:rFonts w:cs="Times New Roman"/>
                <w:szCs w:val="24"/>
              </w:rPr>
              <w:lastRenderedPageBreak/>
              <w:t>подготовка на продукцията за продажба или такива, одобрени за финансова помощ по мярка 9 „Учредяване на групи и организации на производители” от ПРСР 2014-2020 г.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Times New Roman" w:cs="Times New Roman"/>
                <w:szCs w:val="24"/>
              </w:rPr>
              <w:t xml:space="preserve"> – Формуляр за кандидатстване в ИСУН 2020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t>В случай, че кандидатът не е някое от изброените лица проектното предложение ще бъде отхвърлено!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2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iCs/>
                <w:szCs w:val="24"/>
                <w:lang w:eastAsia="bg-BG"/>
              </w:rPr>
              <w:t>Кандидатът ФЛ има постоянен адрес, а кандидатът  едноличен търговец  или ЮЛ има седалище и адрес на управление на територията на действие на МИГ „Панагюрище, Стрелча, Лесичово“;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Times New Roman" w:cs="Times New Roman"/>
                <w:szCs w:val="24"/>
              </w:rPr>
              <w:t xml:space="preserve"> – Формуляр за кандидатстване в ИСУН 2020; удостоверение за актуално състояние на организацията; Търговски регистър.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t>В случай, че кандидатът не отговаря на условието, проектното предложение ще бъде отхвърлено!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3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Кандидатът/получателят на финансова помощ ще осъществява дейностите по проекта на територията на МИГ;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Times New Roman" w:cs="Times New Roman"/>
                <w:szCs w:val="24"/>
              </w:rPr>
              <w:t xml:space="preserve"> – Формуляр за кандидатстване в ИСУН 2020;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t>В случай, че кандидатът не отговаря на условието, проектното предложение ще бъде отхвърлено!</w:t>
            </w:r>
          </w:p>
        </w:tc>
      </w:tr>
      <w:tr w:rsidR="00AC4839" w:rsidRPr="00E370FC" w:rsidTr="00F93CCF"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370FC">
              <w:rPr>
                <w:rFonts w:cs="Times New Roman"/>
                <w:szCs w:val="24"/>
              </w:rPr>
              <w:t>4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E370FC">
              <w:rPr>
                <w:rFonts w:eastAsia="Times New Roman" w:cs="Times New Roman"/>
                <w:iCs/>
                <w:szCs w:val="24"/>
                <w:lang w:eastAsia="bg-BG"/>
              </w:rPr>
              <w:t>Кандидатът/получателят на финансова помощ и/или негов законен или упълномощен представител, отговаря на условията на определени в чл. 12, ал. 3 на Наредба № 22/14.12.2015 г. на МЗХГ.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368" w:type="dxa"/>
            <w:gridSpan w:val="3"/>
            <w:vAlign w:val="center"/>
          </w:tcPr>
          <w:p w:rsidR="00AC4839" w:rsidRPr="00DB4CE1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DB4CE1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Източник</w:t>
            </w:r>
            <w:proofErr w:type="spellEnd"/>
            <w:r w:rsidRPr="00DB4CE1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на информация</w:t>
            </w:r>
            <w:r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- </w:t>
            </w:r>
            <w:r w:rsidRPr="00DB4CE1">
              <w:rPr>
                <w:rFonts w:eastAsia="Times New Roman" w:cs="Times New Roman"/>
                <w:szCs w:val="24"/>
              </w:rPr>
              <w:t xml:space="preserve">ИСУН 2020, секция 12 „Прикачени електронно подписани </w:t>
            </w:r>
            <w:proofErr w:type="gramStart"/>
            <w:r w:rsidRPr="00DB4CE1">
              <w:rPr>
                <w:rFonts w:eastAsia="Times New Roman" w:cs="Times New Roman"/>
                <w:szCs w:val="24"/>
              </w:rPr>
              <w:t>документи“</w:t>
            </w:r>
            <w:proofErr w:type="gramEnd"/>
            <w:r w:rsidRPr="00DB4CE1">
              <w:rPr>
                <w:rFonts w:eastAsia="Times New Roman" w:cs="Times New Roman"/>
                <w:szCs w:val="24"/>
              </w:rPr>
              <w:t xml:space="preserve">, </w:t>
            </w:r>
            <w:r w:rsidRPr="00DB4CE1">
              <w:rPr>
                <w:rFonts w:eastAsia="Times New Roman" w:cs="Times New Roman"/>
                <w:snapToGrid w:val="0"/>
                <w:szCs w:val="24"/>
              </w:rPr>
              <w:t xml:space="preserve">Декларация за наличие/липса на обстоятелства – </w:t>
            </w:r>
            <w:r w:rsidR="00395A20">
              <w:rPr>
                <w:rFonts w:eastAsia="Times New Roman" w:cs="Times New Roman"/>
                <w:snapToGrid w:val="0"/>
                <w:szCs w:val="24"/>
              </w:rPr>
              <w:t xml:space="preserve">Приложение 9 и </w:t>
            </w:r>
            <w:r w:rsidRPr="00DB4CE1">
              <w:rPr>
                <w:rFonts w:eastAsia="Times New Roman" w:cs="Times New Roman"/>
                <w:i/>
                <w:snapToGrid w:val="0"/>
                <w:szCs w:val="24"/>
              </w:rPr>
              <w:t xml:space="preserve">Приложение </w:t>
            </w:r>
            <w:r w:rsidRPr="00DB4CE1">
              <w:rPr>
                <w:rFonts w:eastAsia="Times New Roman" w:cs="Times New Roman"/>
                <w:snapToGrid w:val="0"/>
                <w:szCs w:val="24"/>
              </w:rPr>
              <w:t xml:space="preserve"> </w:t>
            </w:r>
            <w:r w:rsidR="00395A20">
              <w:rPr>
                <w:rFonts w:eastAsia="Times New Roman" w:cs="Times New Roman"/>
                <w:snapToGrid w:val="0"/>
                <w:szCs w:val="24"/>
              </w:rPr>
              <w:t>5</w:t>
            </w:r>
            <w:r w:rsidRPr="00DB4CE1">
              <w:rPr>
                <w:rFonts w:eastAsia="Times New Roman" w:cs="Times New Roman"/>
                <w:snapToGrid w:val="0"/>
                <w:szCs w:val="24"/>
              </w:rPr>
              <w:t xml:space="preserve"> към Условията за кандидатстване.</w:t>
            </w:r>
          </w:p>
          <w:p w:rsidR="00AC4839" w:rsidRPr="00DB4CE1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</w:pPr>
            <w:proofErr w:type="spellStart"/>
            <w:r w:rsidRPr="00DB4CE1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Принципни</w:t>
            </w:r>
            <w:proofErr w:type="spellEnd"/>
            <w:r w:rsidRPr="00DB4CE1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 xml:space="preserve"> </w:t>
            </w:r>
            <w:proofErr w:type="spellStart"/>
            <w:r w:rsidRPr="00DB4CE1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действия</w:t>
            </w:r>
            <w:proofErr w:type="spellEnd"/>
            <w:r w:rsidRPr="00DB4CE1">
              <w:rPr>
                <w:rFonts w:eastAsia="Times New Roman" w:cs="Times New Roman"/>
                <w:snapToGrid w:val="0"/>
                <w:szCs w:val="24"/>
                <w:u w:val="single"/>
                <w:lang w:val="en-GB"/>
              </w:rPr>
              <w:t>:</w:t>
            </w:r>
          </w:p>
          <w:p w:rsidR="00AC4839" w:rsidRPr="00DB4CE1" w:rsidRDefault="00395A20" w:rsidP="00AC4839">
            <w:pPr>
              <w:spacing w:line="276" w:lineRule="auto"/>
              <w:jc w:val="both"/>
              <w:rPr>
                <w:rFonts w:eastAsia="Times New Roman" w:cs="Times New Roman"/>
                <w:snapToGrid w:val="0"/>
                <w:szCs w:val="24"/>
                <w:lang w:val="en-GB"/>
              </w:rPr>
            </w:pPr>
            <w:r>
              <w:rPr>
                <w:rFonts w:eastAsia="Times New Roman" w:cs="Times New Roman"/>
                <w:snapToGrid w:val="0"/>
                <w:szCs w:val="24"/>
              </w:rPr>
              <w:t xml:space="preserve">На този етап проверката се извършва на декларативен принцип.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Детайлна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проверка на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декларираните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обстоятелства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ще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бъде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извършена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преди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сключването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на договор с </w:t>
            </w:r>
            <w:proofErr w:type="spellStart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>одобрените</w:t>
            </w:r>
            <w:proofErr w:type="spellEnd"/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 кандидати</w:t>
            </w:r>
            <w:r w:rsidR="00AC4839" w:rsidRPr="00DB4CE1">
              <w:rPr>
                <w:rFonts w:eastAsia="Times New Roman" w:cs="Times New Roman"/>
                <w:snapToGrid w:val="0"/>
                <w:szCs w:val="24"/>
              </w:rPr>
              <w:t xml:space="preserve"> от ДФЗ - РА</w:t>
            </w:r>
            <w:r w:rsidR="00AC4839" w:rsidRPr="00DB4CE1">
              <w:rPr>
                <w:rFonts w:eastAsia="Times New Roman" w:cs="Times New Roman"/>
                <w:snapToGrid w:val="0"/>
                <w:szCs w:val="24"/>
                <w:lang w:val="en-GB"/>
              </w:rPr>
              <w:t xml:space="preserve">.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DB4CE1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В </w:t>
            </w:r>
            <w:proofErr w:type="spellStart"/>
            <w:r w:rsidRPr="00DB4CE1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слу</w:t>
            </w:r>
            <w:proofErr w:type="spellEnd"/>
            <w:r w:rsidRPr="00DB4CE1">
              <w:rPr>
                <w:rFonts w:eastAsia="Times New Roman" w:cs="Times New Roman"/>
                <w:b/>
                <w:snapToGrid w:val="0"/>
                <w:szCs w:val="24"/>
              </w:rPr>
              <w:t>ч</w:t>
            </w:r>
            <w:proofErr w:type="spellStart"/>
            <w:r w:rsidRPr="00DB4CE1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>ай</w:t>
            </w:r>
            <w:proofErr w:type="spellEnd"/>
            <w:r w:rsidRPr="00DB4CE1">
              <w:rPr>
                <w:rFonts w:eastAsia="Times New Roman" w:cs="Times New Roman"/>
                <w:b/>
                <w:snapToGrid w:val="0"/>
                <w:szCs w:val="24"/>
              </w:rPr>
              <w:t xml:space="preserve">, </w:t>
            </w:r>
            <w:r w:rsidRPr="00DB4CE1">
              <w:rPr>
                <w:rFonts w:eastAsia="Times New Roman" w:cs="Times New Roman"/>
                <w:b/>
                <w:snapToGrid w:val="0"/>
                <w:szCs w:val="24"/>
                <w:lang w:val="en-GB"/>
              </w:rPr>
              <w:t xml:space="preserve">че </w:t>
            </w:r>
            <w:r w:rsidRPr="00DB4CE1">
              <w:rPr>
                <w:rFonts w:eastAsia="Times New Roman" w:cs="Times New Roman"/>
                <w:b/>
                <w:snapToGrid w:val="0"/>
                <w:szCs w:val="24"/>
              </w:rPr>
              <w:t>кандидатът не отговаря на някое от условията</w:t>
            </w:r>
            <w:r w:rsidRPr="00DB4CE1">
              <w:rPr>
                <w:rFonts w:eastAsia="Times New Roman" w:cs="Times New Roman"/>
                <w:b/>
                <w:iCs/>
                <w:szCs w:val="24"/>
                <w:lang w:eastAsia="bg-BG"/>
              </w:rPr>
              <w:t xml:space="preserve"> определени в чл. 12, ал. 3 на Наредба № 22/14.12.2015 г. на </w:t>
            </w:r>
            <w:bookmarkStart w:id="2" w:name="_GoBack"/>
            <w:bookmarkEnd w:id="2"/>
            <w:r w:rsidRPr="00DB4CE1">
              <w:rPr>
                <w:rFonts w:eastAsia="Times New Roman" w:cs="Times New Roman"/>
                <w:b/>
                <w:iCs/>
                <w:szCs w:val="24"/>
                <w:lang w:eastAsia="bg-BG"/>
              </w:rPr>
              <w:t>МЗХГ проектното предложение ще бъде отхвърлено.</w:t>
            </w:r>
          </w:p>
        </w:tc>
      </w:tr>
      <w:tr w:rsidR="00AC4839" w:rsidRPr="00E370FC" w:rsidTr="00F93CCF">
        <w:trPr>
          <w:gridAfter w:val="1"/>
          <w:wAfter w:w="130" w:type="dxa"/>
          <w:trHeight w:val="2130"/>
        </w:trPr>
        <w:tc>
          <w:tcPr>
            <w:tcW w:w="561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5</w:t>
            </w:r>
          </w:p>
        </w:tc>
        <w:tc>
          <w:tcPr>
            <w:tcW w:w="4079" w:type="dxa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М</w:t>
            </w:r>
            <w:r w:rsidRPr="003B333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инималният стандартен производствен обем на земеделското им стопанство 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на кандидата </w:t>
            </w:r>
            <w:r w:rsidRPr="003B333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е не по-малко от левовата равностойност на </w:t>
            </w:r>
            <w:r>
              <w:rPr>
                <w:rFonts w:eastAsia="Times New Roman" w:cs="Times New Roman"/>
                <w:szCs w:val="24"/>
                <w:lang w:eastAsia="bg-BG"/>
              </w:rPr>
              <w:t>2</w:t>
            </w:r>
            <w:r w:rsidRPr="003B333A">
              <w:rPr>
                <w:rFonts w:eastAsia="Times New Roman" w:cs="Times New Roman"/>
                <w:szCs w:val="24"/>
                <w:lang w:eastAsia="bg-BG"/>
              </w:rPr>
              <w:t>000 евро</w:t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AC4839" w:rsidRPr="00642802" w:rsidRDefault="00AC4839" w:rsidP="00AC4839">
            <w:pPr>
              <w:jc w:val="center"/>
              <w:rPr>
                <w:sz w:val="22"/>
              </w:rPr>
            </w:pPr>
            <w:r w:rsidRPr="00642802">
              <w:rPr>
                <w:sz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42802">
              <w:rPr>
                <w:sz w:val="22"/>
              </w:rPr>
              <w:instrText xml:space="preserve"> FORMCHECKBOX </w:instrText>
            </w:r>
            <w:r w:rsidR="00395A20">
              <w:rPr>
                <w:sz w:val="22"/>
              </w:rPr>
            </w:r>
            <w:r w:rsidR="00395A20">
              <w:rPr>
                <w:sz w:val="22"/>
              </w:rPr>
              <w:fldChar w:fldCharType="separate"/>
            </w:r>
            <w:r w:rsidRPr="00642802">
              <w:rPr>
                <w:sz w:val="22"/>
              </w:rPr>
              <w:fldChar w:fldCharType="end"/>
            </w:r>
          </w:p>
        </w:tc>
        <w:tc>
          <w:tcPr>
            <w:tcW w:w="8238" w:type="dxa"/>
            <w:gridSpan w:val="2"/>
            <w:vAlign w:val="center"/>
          </w:tcPr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Източник на информация</w:t>
            </w:r>
            <w:r w:rsidRPr="00E370FC">
              <w:rPr>
                <w:rFonts w:eastAsia="Times New Roman" w:cs="Times New Roman"/>
                <w:szCs w:val="24"/>
              </w:rPr>
              <w:t xml:space="preserve"> – </w:t>
            </w:r>
            <w:r w:rsidRPr="00E370FC">
              <w:rPr>
                <w:rFonts w:cs="Times New Roman"/>
                <w:szCs w:val="24"/>
              </w:rPr>
              <w:t>Справка-декларация за обработваната земя/отглежданите животни</w:t>
            </w:r>
            <w:r w:rsidRPr="00E370FC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/ИСАК 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E370FC">
              <w:rPr>
                <w:rFonts w:eastAsia="Times New Roman" w:cs="Times New Roman"/>
                <w:szCs w:val="24"/>
                <w:u w:val="single"/>
              </w:rPr>
              <w:t>Принципни действия:</w:t>
            </w:r>
          </w:p>
          <w:p w:rsidR="00AC4839" w:rsidRPr="00E370FC" w:rsidRDefault="00AC4839" w:rsidP="00AC4839">
            <w:pPr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E370FC">
              <w:rPr>
                <w:rFonts w:eastAsia="Times New Roman" w:cs="Times New Roman"/>
                <w:b/>
                <w:szCs w:val="24"/>
              </w:rPr>
              <w:t xml:space="preserve">В случай, че </w:t>
            </w:r>
            <w:r>
              <w:rPr>
                <w:rFonts w:eastAsia="Times New Roman" w:cs="Times New Roman"/>
                <w:b/>
                <w:szCs w:val="24"/>
              </w:rPr>
              <w:t>м</w:t>
            </w:r>
            <w:r w:rsidRPr="003B333A">
              <w:rPr>
                <w:rFonts w:eastAsia="Times New Roman" w:cs="Times New Roman"/>
                <w:b/>
                <w:szCs w:val="24"/>
              </w:rPr>
              <w:t xml:space="preserve">инималният стандартен производствен обем на земеделското им стопанство на кандидата е по-малко от левовата равностойност на </w:t>
            </w:r>
            <w:r>
              <w:rPr>
                <w:rFonts w:eastAsia="Times New Roman" w:cs="Times New Roman"/>
                <w:b/>
                <w:szCs w:val="24"/>
              </w:rPr>
              <w:t>2</w:t>
            </w:r>
            <w:r w:rsidRPr="003B333A">
              <w:rPr>
                <w:rFonts w:eastAsia="Times New Roman" w:cs="Times New Roman"/>
                <w:b/>
                <w:szCs w:val="24"/>
              </w:rPr>
              <w:t>000 евро</w:t>
            </w:r>
            <w:r>
              <w:rPr>
                <w:rFonts w:eastAsia="Times New Roman" w:cs="Times New Roman"/>
                <w:b/>
                <w:szCs w:val="24"/>
              </w:rPr>
              <w:t>,</w:t>
            </w:r>
            <w:r w:rsidRPr="003B333A">
              <w:rPr>
                <w:rFonts w:eastAsia="Times New Roman" w:cs="Times New Roman"/>
                <w:b/>
                <w:szCs w:val="24"/>
              </w:rPr>
              <w:t xml:space="preserve"> </w:t>
            </w:r>
            <w:r w:rsidRPr="00E370FC">
              <w:rPr>
                <w:rFonts w:eastAsia="Times New Roman" w:cs="Times New Roman"/>
                <w:b/>
                <w:szCs w:val="24"/>
              </w:rPr>
              <w:t>проектното предложение ще бъде отхвърлено!</w:t>
            </w:r>
          </w:p>
        </w:tc>
      </w:tr>
    </w:tbl>
    <w:p w:rsidR="00282968" w:rsidRDefault="00282968"/>
    <w:p w:rsidR="00282968" w:rsidRDefault="00282968"/>
    <w:p w:rsidR="00282968" w:rsidRDefault="00282968"/>
    <w:tbl>
      <w:tblPr>
        <w:tblStyle w:val="1"/>
        <w:tblW w:w="14034" w:type="dxa"/>
        <w:tblInd w:w="-5" w:type="dxa"/>
        <w:tblLook w:val="01E0" w:firstRow="1" w:lastRow="1" w:firstColumn="1" w:lastColumn="1" w:noHBand="0" w:noVBand="0"/>
      </w:tblPr>
      <w:tblGrid>
        <w:gridCol w:w="2700"/>
        <w:gridCol w:w="555"/>
        <w:gridCol w:w="563"/>
        <w:gridCol w:w="5542"/>
        <w:gridCol w:w="2700"/>
        <w:gridCol w:w="1974"/>
      </w:tblGrid>
      <w:tr w:rsidR="00D17AD6" w:rsidRPr="002C2125" w:rsidTr="00D17AD6">
        <w:trPr>
          <w:trHeight w:val="289"/>
        </w:trPr>
        <w:tc>
          <w:tcPr>
            <w:tcW w:w="14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jc w:val="center"/>
              <w:rPr>
                <w:b/>
                <w:caps/>
                <w:color w:val="000000"/>
                <w:szCs w:val="24"/>
              </w:rPr>
            </w:pPr>
            <w:r w:rsidRPr="00E370FC">
              <w:rPr>
                <w:b/>
                <w:szCs w:val="24"/>
              </w:rPr>
              <w:t xml:space="preserve">КРИТЕРИИ ЗА </w:t>
            </w:r>
            <w:r>
              <w:rPr>
                <w:b/>
                <w:szCs w:val="24"/>
              </w:rPr>
              <w:t xml:space="preserve">ПРОВЕРКА </w:t>
            </w:r>
            <w:r>
              <w:rPr>
                <w:b/>
                <w:szCs w:val="24"/>
                <w:lang w:eastAsia="x-none"/>
              </w:rPr>
              <w:t xml:space="preserve">ОСНОВАТЕЛНОСТ </w:t>
            </w:r>
            <w:r>
              <w:rPr>
                <w:b/>
                <w:caps/>
                <w:szCs w:val="24"/>
                <w:lang w:eastAsia="x-none"/>
              </w:rPr>
              <w:t xml:space="preserve">на разходите </w:t>
            </w:r>
          </w:p>
        </w:tc>
      </w:tr>
      <w:tr w:rsidR="00D17AD6" w:rsidRPr="002C2125" w:rsidTr="00D17AD6">
        <w:trPr>
          <w:trHeight w:val="289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tabs>
                <w:tab w:val="left" w:pos="-284"/>
              </w:tabs>
              <w:spacing w:line="276" w:lineRule="auto"/>
              <w:jc w:val="center"/>
              <w:rPr>
                <w:rFonts w:eastAsia="Calibri"/>
                <w:b/>
                <w:szCs w:val="24"/>
              </w:rPr>
            </w:pPr>
            <w:r w:rsidRPr="002C2125">
              <w:rPr>
                <w:rFonts w:eastAsia="Calibri"/>
                <w:b/>
                <w:szCs w:val="24"/>
              </w:rPr>
              <w:t>КРИТЕРИИ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jc w:val="center"/>
              <w:rPr>
                <w:rFonts w:eastAsia="Calibri"/>
                <w:b/>
                <w:szCs w:val="24"/>
              </w:rPr>
            </w:pPr>
            <w:r w:rsidRPr="002C2125">
              <w:rPr>
                <w:b/>
                <w:szCs w:val="24"/>
              </w:rPr>
              <w:t>ДА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jc w:val="center"/>
              <w:rPr>
                <w:rFonts w:eastAsia="Calibri"/>
                <w:b/>
                <w:szCs w:val="24"/>
              </w:rPr>
            </w:pPr>
            <w:r w:rsidRPr="002C2125">
              <w:rPr>
                <w:b/>
                <w:szCs w:val="24"/>
              </w:rPr>
              <w:t>НЕ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aps/>
                <w:color w:val="000000"/>
                <w:szCs w:val="24"/>
              </w:rPr>
            </w:pPr>
            <w:r w:rsidRPr="002C2125">
              <w:rPr>
                <w:b/>
                <w:color w:val="000000"/>
                <w:szCs w:val="24"/>
              </w:rPr>
              <w:t>Източник на информация и принципни действия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jc w:val="both"/>
              <w:rPr>
                <w:b/>
                <w:caps/>
                <w:color w:val="000000"/>
                <w:szCs w:val="24"/>
              </w:rPr>
            </w:pPr>
            <w:r w:rsidRPr="002C2125">
              <w:rPr>
                <w:b/>
                <w:caps/>
                <w:color w:val="000000"/>
                <w:szCs w:val="24"/>
              </w:rPr>
              <w:t>предложена редукция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jc w:val="both"/>
              <w:rPr>
                <w:b/>
                <w:caps/>
                <w:color w:val="000000"/>
                <w:szCs w:val="24"/>
              </w:rPr>
            </w:pPr>
            <w:r w:rsidRPr="002C2125">
              <w:rPr>
                <w:b/>
                <w:caps/>
                <w:color w:val="000000"/>
                <w:szCs w:val="24"/>
              </w:rPr>
              <w:t>Мотиви</w:t>
            </w:r>
          </w:p>
        </w:tc>
      </w:tr>
      <w:tr w:rsidR="00D17AD6" w:rsidRPr="002C2125" w:rsidTr="00D17AD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F93CCF" w:rsidP="00A5520B">
            <w:pPr>
              <w:tabs>
                <w:tab w:val="left" w:pos="-284"/>
              </w:tabs>
              <w:spacing w:line="276" w:lineRule="auto"/>
              <w:jc w:val="both"/>
              <w:rPr>
                <w:rFonts w:eastAsia="Calibri"/>
                <w:szCs w:val="24"/>
              </w:rPr>
            </w:pPr>
            <w:bookmarkStart w:id="3" w:name="_Hlk527642487"/>
            <w:r>
              <w:rPr>
                <w:rFonts w:eastAsia="Calibri"/>
                <w:szCs w:val="24"/>
              </w:rPr>
              <w:t>1</w:t>
            </w:r>
            <w:r w:rsidR="00D17AD6" w:rsidRPr="002C2125">
              <w:rPr>
                <w:rFonts w:eastAsia="Calibri"/>
                <w:szCs w:val="24"/>
              </w:rPr>
              <w:t xml:space="preserve">. Видовете заложени разходи съответстват на предвидените дейности по проекта.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2C2125" w:rsidRDefault="00D17AD6" w:rsidP="00A5520B">
            <w:pPr>
              <w:spacing w:line="276" w:lineRule="auto"/>
              <w:jc w:val="both"/>
              <w:rPr>
                <w:rFonts w:eastAsia="Calibri"/>
                <w:szCs w:val="24"/>
              </w:rPr>
            </w:pPr>
            <w:r w:rsidRPr="002C2125">
              <w:rPr>
                <w:rFonts w:eastAsia="Calibri"/>
                <w:szCs w:val="24"/>
              </w:rPr>
              <w:t>Източник на информация – формуляр за кандидатстване, таблица за допустимите инвестиции/ бюджет на проекта.</w:t>
            </w:r>
          </w:p>
          <w:p w:rsidR="00D17AD6" w:rsidRPr="002C2125" w:rsidRDefault="00D17AD6" w:rsidP="00A5520B">
            <w:pPr>
              <w:spacing w:line="276" w:lineRule="auto"/>
              <w:jc w:val="both"/>
              <w:rPr>
                <w:rFonts w:eastAsia="Calibri"/>
                <w:szCs w:val="24"/>
                <w:u w:val="single"/>
              </w:rPr>
            </w:pPr>
            <w:r w:rsidRPr="002C2125">
              <w:rPr>
                <w:rFonts w:eastAsia="Calibri"/>
                <w:szCs w:val="24"/>
                <w:u w:val="single"/>
              </w:rPr>
              <w:t>Принципни действия:</w:t>
            </w:r>
          </w:p>
          <w:p w:rsidR="00D17AD6" w:rsidRPr="002C2125" w:rsidRDefault="00D17AD6" w:rsidP="00A552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2C2125">
              <w:rPr>
                <w:szCs w:val="24"/>
              </w:rPr>
              <w:t>В случай че в проекта са заложени разходи, които не съответстват на предвидените по проекта дейности – не са необходими за изпълнението им или са заложени по-големи от необходимите количества, комисията има право да коригира таблицата за допустими инвестиции/ бюджета на проекта, като отстрани несъответстващите разходи.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2C2125" w:rsidRDefault="00D17AD6" w:rsidP="00A5520B">
            <w:pPr>
              <w:spacing w:line="276" w:lineRule="auto"/>
              <w:jc w:val="both"/>
              <w:rPr>
                <w:color w:val="000000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2C2125" w:rsidRDefault="00D17AD6" w:rsidP="00A5520B">
            <w:pPr>
              <w:spacing w:line="276" w:lineRule="auto"/>
              <w:jc w:val="both"/>
              <w:rPr>
                <w:color w:val="000000"/>
                <w:szCs w:val="24"/>
              </w:rPr>
            </w:pPr>
          </w:p>
        </w:tc>
      </w:tr>
      <w:bookmarkEnd w:id="3"/>
      <w:tr w:rsidR="004C5989" w:rsidRPr="002C2125" w:rsidTr="00D17AD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F93CCF" w:rsidP="004C5989">
            <w:pPr>
              <w:tabs>
                <w:tab w:val="left" w:pos="-284"/>
                <w:tab w:val="left" w:pos="426"/>
                <w:tab w:val="left" w:pos="495"/>
              </w:tabs>
              <w:spacing w:line="276" w:lineRule="auto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4C5989" w:rsidRPr="002C2125">
              <w:rPr>
                <w:rFonts w:eastAsia="Calibri"/>
                <w:szCs w:val="24"/>
              </w:rPr>
              <w:t xml:space="preserve">. </w:t>
            </w:r>
            <w:r w:rsidR="004C5989" w:rsidRPr="002C2125">
              <w:rPr>
                <w:szCs w:val="24"/>
              </w:rPr>
              <w:t xml:space="preserve">Спазени са заложените ограничения по </w:t>
            </w:r>
            <w:r w:rsidR="004C5989" w:rsidRPr="002C2125">
              <w:rPr>
                <w:szCs w:val="24"/>
              </w:rPr>
              <w:lastRenderedPageBreak/>
              <w:t>отношение на заложени процентни съотношения /прагове на разходите:</w:t>
            </w:r>
          </w:p>
          <w:p w:rsidR="004C5989" w:rsidRPr="002C2125" w:rsidRDefault="004C5989" w:rsidP="004C5989">
            <w:pPr>
              <w:spacing w:line="276" w:lineRule="auto"/>
              <w:jc w:val="both"/>
              <w:rPr>
                <w:szCs w:val="24"/>
                <w:shd w:val="clear" w:color="auto" w:fill="FEFEFE"/>
              </w:rPr>
            </w:pPr>
            <w:r w:rsidRPr="002C2125">
              <w:rPr>
                <w:szCs w:val="24"/>
              </w:rPr>
              <w:t>Общите разходи, свързани с преките разходи по проекта: хонорари на архитекти, инженери и консултанти, хонорари, свързани с консултации относно екологичната и икономическата устойчивост, вкл. проучвания за техническа осъществимост</w:t>
            </w:r>
            <w:r w:rsidRPr="002C2125">
              <w:rPr>
                <w:szCs w:val="24"/>
                <w:shd w:val="clear" w:color="auto" w:fill="FEFEFE"/>
              </w:rPr>
              <w:t xml:space="preserve"> не могат да надхвърлят 12 на сто от общия размер на преките допустими разходи по проекта.</w:t>
            </w:r>
            <w:r w:rsidRPr="002C2125">
              <w:rPr>
                <w:b/>
                <w:szCs w:val="24"/>
                <w:shd w:val="clear" w:color="auto" w:fill="FEFEFE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  <w:r w:rsidRPr="002C2125">
              <w:rPr>
                <w:color w:val="000000"/>
                <w:szCs w:val="24"/>
              </w:rPr>
              <w:t>Източник на информация – таблица за допустимите инвестиции/ бюджет на проекта.</w:t>
            </w:r>
          </w:p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  <w:u w:val="single"/>
              </w:rPr>
            </w:pPr>
            <w:r w:rsidRPr="002C2125">
              <w:rPr>
                <w:color w:val="000000"/>
                <w:szCs w:val="24"/>
                <w:u w:val="single"/>
              </w:rPr>
              <w:t>Принципни действия:</w:t>
            </w:r>
          </w:p>
          <w:p w:rsidR="004C5989" w:rsidRPr="002C2125" w:rsidRDefault="004C5989" w:rsidP="004C5989">
            <w:pPr>
              <w:spacing w:line="276" w:lineRule="auto"/>
              <w:jc w:val="both"/>
              <w:rPr>
                <w:rFonts w:eastAsia="Calibri"/>
                <w:szCs w:val="24"/>
              </w:rPr>
            </w:pPr>
            <w:r w:rsidRPr="002C2125">
              <w:rPr>
                <w:rFonts w:eastAsia="Calibri"/>
                <w:szCs w:val="24"/>
              </w:rPr>
              <w:lastRenderedPageBreak/>
              <w:t xml:space="preserve">В случай, че някое от заложените процентни съотношения не е спазено комисията </w:t>
            </w:r>
            <w:r w:rsidRPr="002C2125">
              <w:rPr>
                <w:szCs w:val="24"/>
              </w:rPr>
              <w:t xml:space="preserve">има право да коригира таблицата за допустими инвестиции/ бюджета на проекта, като намали размера на разхода до максимално допустимия за него праг. При намаляване на разхода за същинската инвестиция </w:t>
            </w:r>
            <w:r w:rsidRPr="002C2125">
              <w:rPr>
                <w:rFonts w:eastAsia="Calibri"/>
                <w:szCs w:val="24"/>
              </w:rPr>
              <w:t>се намаляват и разходите, за които са заложени процентни съотношения.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jc w:val="both"/>
              <w:rPr>
                <w:rFonts w:eastAsia="Calibri"/>
                <w:szCs w:val="24"/>
              </w:rPr>
            </w:pPr>
          </w:p>
        </w:tc>
      </w:tr>
      <w:tr w:rsidR="004C5989" w:rsidRPr="002C2125" w:rsidTr="00D17AD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F93CCF" w:rsidP="004C5989">
            <w:pPr>
              <w:tabs>
                <w:tab w:val="left" w:pos="-284"/>
              </w:tabs>
              <w:spacing w:line="27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  <w:r w:rsidR="004C5989" w:rsidRPr="002C2125">
              <w:rPr>
                <w:rFonts w:eastAsia="Calibri"/>
                <w:szCs w:val="24"/>
              </w:rPr>
              <w:t xml:space="preserve">. Общите разходите са направени </w:t>
            </w:r>
            <w:r w:rsidR="004C5989" w:rsidRPr="002C2125">
              <w:rPr>
                <w:szCs w:val="24"/>
                <w:shd w:val="clear" w:color="auto" w:fill="FEFEFE"/>
              </w:rPr>
              <w:t>не по-рано от 1 януари 2014 г.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  <w:r w:rsidRPr="002C2125">
              <w:rPr>
                <w:color w:val="000000"/>
                <w:szCs w:val="24"/>
              </w:rPr>
              <w:t>Източник на информация – придружаващи документи.</w:t>
            </w:r>
          </w:p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  <w:u w:val="single"/>
              </w:rPr>
            </w:pPr>
            <w:r w:rsidRPr="002C2125">
              <w:rPr>
                <w:color w:val="000000"/>
                <w:szCs w:val="24"/>
                <w:u w:val="single"/>
              </w:rPr>
              <w:t>Принципни действия:</w:t>
            </w:r>
          </w:p>
          <w:p w:rsidR="004C5989" w:rsidRPr="002C2125" w:rsidRDefault="004C5989" w:rsidP="004C5989">
            <w:pPr>
              <w:spacing w:line="276" w:lineRule="auto"/>
              <w:jc w:val="both"/>
              <w:rPr>
                <w:szCs w:val="24"/>
              </w:rPr>
            </w:pPr>
            <w:r w:rsidRPr="002C2125">
              <w:rPr>
                <w:szCs w:val="24"/>
              </w:rPr>
              <w:t>В случай че разходите са направени преди 1 януари 2014 г. комисията има право да коригира бюджета на проекта, като отстрани предвидените разходи като недопустими.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</w:p>
        </w:tc>
      </w:tr>
      <w:tr w:rsidR="004C5989" w:rsidRPr="002C2125" w:rsidTr="00D17AD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F93CCF" w:rsidP="00282968">
            <w:pPr>
              <w:tabs>
                <w:tab w:val="left" w:pos="-284"/>
                <w:tab w:val="left" w:pos="420"/>
                <w:tab w:val="left" w:pos="746"/>
                <w:tab w:val="left" w:pos="825"/>
              </w:tabs>
              <w:spacing w:line="27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4</w:t>
            </w:r>
            <w:r w:rsidR="004C5989" w:rsidRPr="002C2125">
              <w:rPr>
                <w:rFonts w:eastAsia="Calibri"/>
                <w:szCs w:val="24"/>
              </w:rPr>
              <w:t>.</w:t>
            </w:r>
            <w:r w:rsidR="00282968">
              <w:rPr>
                <w:rFonts w:eastAsia="Calibri"/>
                <w:szCs w:val="24"/>
              </w:rPr>
              <w:t xml:space="preserve"> </w:t>
            </w:r>
            <w:r w:rsidR="004C5989" w:rsidRPr="002C2125">
              <w:rPr>
                <w:rFonts w:eastAsia="Calibri"/>
                <w:szCs w:val="24"/>
              </w:rPr>
              <w:t xml:space="preserve">Предвидените разходи за закупуване на земя, сгради и друга недвижима собственост са до размера на по-ниската стойност от данъчната им оценка, валидна към датата на подаване на проекта.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  <w:r w:rsidRPr="002C2125">
              <w:rPr>
                <w:color w:val="000000"/>
                <w:szCs w:val="24"/>
              </w:rPr>
              <w:t>Източник на информация – придружаващи документи.</w:t>
            </w:r>
          </w:p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  <w:u w:val="single"/>
              </w:rPr>
            </w:pPr>
            <w:r w:rsidRPr="002C2125">
              <w:rPr>
                <w:color w:val="000000"/>
                <w:szCs w:val="24"/>
                <w:u w:val="single"/>
              </w:rPr>
              <w:t>Принципни действия:</w:t>
            </w:r>
          </w:p>
          <w:p w:rsidR="004C5989" w:rsidRPr="002C2125" w:rsidRDefault="004C5989" w:rsidP="004C5989">
            <w:pPr>
              <w:spacing w:line="276" w:lineRule="auto"/>
              <w:jc w:val="both"/>
              <w:rPr>
                <w:szCs w:val="24"/>
              </w:rPr>
            </w:pPr>
            <w:r w:rsidRPr="002C2125">
              <w:rPr>
                <w:rFonts w:eastAsia="Calibri"/>
                <w:szCs w:val="24"/>
              </w:rPr>
              <w:t xml:space="preserve">В случай, че заложените разходи за закупуване на земя и сгради са над допустимата стойност комисията </w:t>
            </w:r>
            <w:r w:rsidRPr="002C2125">
              <w:rPr>
                <w:szCs w:val="24"/>
              </w:rPr>
              <w:t xml:space="preserve">коригира бюджета на проекта, като намалява размера на разхода до максимално допустимия за разхода праг.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</w:p>
        </w:tc>
      </w:tr>
      <w:tr w:rsidR="004C5989" w:rsidRPr="002C2125" w:rsidTr="00D17AD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F93CCF" w:rsidP="004C5989">
            <w:pPr>
              <w:tabs>
                <w:tab w:val="left" w:pos="-284"/>
              </w:tabs>
              <w:spacing w:line="27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  <w:r w:rsidR="004C5989" w:rsidRPr="002C2125">
              <w:rPr>
                <w:rFonts w:eastAsia="Calibri"/>
                <w:szCs w:val="24"/>
              </w:rPr>
              <w:t>. Всички заложени в проекта разходи са реалистични и съответстват на представените оферти /продуктови проучвания и са съпоставими с пазарните цени за аналогични активи</w:t>
            </w:r>
            <w:r w:rsidR="004C5989" w:rsidRPr="00411220">
              <w:rPr>
                <w:rFonts w:eastAsia="Calibri"/>
                <w:szCs w:val="24"/>
              </w:rPr>
              <w:t>/</w:t>
            </w:r>
            <w:r w:rsidR="004C5989" w:rsidRPr="002C2125">
              <w:rPr>
                <w:rFonts w:eastAsia="Calibri"/>
                <w:szCs w:val="24"/>
              </w:rPr>
              <w:t xml:space="preserve">.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spacing w:line="276" w:lineRule="auto"/>
              <w:rPr>
                <w:szCs w:val="24"/>
              </w:rPr>
            </w:pPr>
            <w:r w:rsidRPr="002C2125">
              <w:rPr>
                <w:szCs w:val="24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C2125">
              <w:rPr>
                <w:szCs w:val="24"/>
              </w:rPr>
              <w:instrText xml:space="preserve"> FORMCHECKBOX </w:instrText>
            </w:r>
            <w:r w:rsidR="00395A20">
              <w:rPr>
                <w:szCs w:val="24"/>
              </w:rPr>
            </w:r>
            <w:r w:rsidR="00395A20">
              <w:rPr>
                <w:szCs w:val="24"/>
              </w:rPr>
              <w:fldChar w:fldCharType="separate"/>
            </w:r>
            <w:r w:rsidRPr="002C2125">
              <w:rPr>
                <w:szCs w:val="24"/>
              </w:rPr>
              <w:fldChar w:fldCharType="end"/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  <w:r w:rsidRPr="002C2125">
              <w:rPr>
                <w:color w:val="000000"/>
                <w:szCs w:val="24"/>
              </w:rPr>
              <w:t>Източник на информация – формуляр за кандидатстване, бюджет, бизнес-план.</w:t>
            </w:r>
          </w:p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  <w:u w:val="single"/>
              </w:rPr>
            </w:pPr>
            <w:r w:rsidRPr="002C2125">
              <w:rPr>
                <w:color w:val="000000"/>
                <w:szCs w:val="24"/>
                <w:u w:val="single"/>
              </w:rPr>
              <w:t>Принципни действия:</w:t>
            </w:r>
          </w:p>
          <w:p w:rsidR="004C5989" w:rsidRPr="002C2125" w:rsidRDefault="004C5989" w:rsidP="004C5989">
            <w:pPr>
              <w:spacing w:line="276" w:lineRule="auto"/>
              <w:jc w:val="both"/>
              <w:rPr>
                <w:szCs w:val="24"/>
              </w:rPr>
            </w:pPr>
            <w:r w:rsidRPr="002C2125">
              <w:rPr>
                <w:rFonts w:eastAsia="Calibri"/>
                <w:szCs w:val="24"/>
              </w:rPr>
              <w:t>В случай, че заложените разходи не съответстват на представени оферти и проучвания или не са съпоставими с пазарните цени за аналогични активи/услуги, комисията служебно коригира съответните разходи</w:t>
            </w:r>
            <w:r w:rsidRPr="002C2125">
              <w:rPr>
                <w:szCs w:val="24"/>
              </w:rPr>
              <w:t xml:space="preserve">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989" w:rsidRPr="002C2125" w:rsidRDefault="004C5989" w:rsidP="004C59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Cs w:val="24"/>
              </w:rPr>
            </w:pPr>
          </w:p>
        </w:tc>
      </w:tr>
    </w:tbl>
    <w:p w:rsidR="00D17AD6" w:rsidRPr="00411220" w:rsidRDefault="00D17AD6" w:rsidP="00D17AD6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411220">
        <w:rPr>
          <w:rFonts w:eastAsia="Calibri" w:cs="Times New Roman"/>
          <w:b/>
          <w:szCs w:val="24"/>
        </w:rPr>
        <w:t xml:space="preserve">Корекциите </w:t>
      </w:r>
      <w:r>
        <w:rPr>
          <w:rFonts w:eastAsia="Calibri" w:cs="Times New Roman"/>
          <w:b/>
          <w:szCs w:val="24"/>
        </w:rPr>
        <w:t xml:space="preserve">за проверка основателност на разходите </w:t>
      </w:r>
      <w:r w:rsidRPr="00411220">
        <w:rPr>
          <w:rFonts w:eastAsia="Calibri" w:cs="Times New Roman"/>
          <w:b/>
          <w:szCs w:val="24"/>
        </w:rPr>
        <w:t xml:space="preserve">се извършват след изискване на допълнителна пояснителна информация от кандидата, като срокът за представянето ѝ е не по-малък от </w:t>
      </w:r>
      <w:r>
        <w:rPr>
          <w:rFonts w:eastAsia="Calibri" w:cs="Times New Roman"/>
          <w:b/>
          <w:szCs w:val="24"/>
        </w:rPr>
        <w:t>една седмица</w:t>
      </w:r>
      <w:r w:rsidRPr="00411220">
        <w:rPr>
          <w:rFonts w:eastAsia="Calibri" w:cs="Times New Roman"/>
          <w:b/>
          <w:szCs w:val="24"/>
        </w:rPr>
        <w:t>. Информацията не може да води до подобряване качеството на проектното предложение.</w:t>
      </w:r>
    </w:p>
    <w:p w:rsidR="00D17AD6" w:rsidRPr="00411220" w:rsidRDefault="00D17AD6" w:rsidP="00D17AD6">
      <w:pPr>
        <w:tabs>
          <w:tab w:val="center" w:pos="4536"/>
          <w:tab w:val="right" w:pos="9072"/>
        </w:tabs>
        <w:spacing w:after="0" w:line="276" w:lineRule="auto"/>
        <w:rPr>
          <w:rFonts w:eastAsia="Times New Roman" w:cs="Times New Roman"/>
          <w:b/>
          <w:szCs w:val="24"/>
          <w:lang w:eastAsia="x-none"/>
        </w:rPr>
      </w:pPr>
    </w:p>
    <w:p w:rsidR="00D17AD6" w:rsidRPr="00411220" w:rsidRDefault="00D17AD6" w:rsidP="00D17AD6">
      <w:pPr>
        <w:tabs>
          <w:tab w:val="center" w:pos="4536"/>
          <w:tab w:val="right" w:pos="9072"/>
        </w:tabs>
        <w:spacing w:after="0" w:line="276" w:lineRule="auto"/>
        <w:rPr>
          <w:rFonts w:eastAsia="Times New Roman" w:cs="Times New Roman"/>
          <w:b/>
          <w:szCs w:val="24"/>
          <w:lang w:eastAsia="x-none"/>
        </w:rPr>
      </w:pPr>
      <w:r w:rsidRPr="00411220">
        <w:rPr>
          <w:rFonts w:eastAsia="Times New Roman" w:cs="Times New Roman"/>
          <w:b/>
          <w:szCs w:val="24"/>
          <w:lang w:eastAsia="x-none"/>
        </w:rPr>
        <w:t>Таблица 1 Предложение за редукция на разходи, включени в бюджета на проектното предложение</w:t>
      </w:r>
    </w:p>
    <w:p w:rsidR="00D17AD6" w:rsidRPr="00411220" w:rsidRDefault="00D17AD6" w:rsidP="00D17AD6">
      <w:pPr>
        <w:tabs>
          <w:tab w:val="center" w:pos="4536"/>
          <w:tab w:val="right" w:pos="9072"/>
        </w:tabs>
        <w:spacing w:after="0" w:line="276" w:lineRule="auto"/>
        <w:rPr>
          <w:rFonts w:eastAsia="Times New Roman" w:cs="Times New Roman"/>
          <w:b/>
          <w:szCs w:val="24"/>
          <w:lang w:eastAsia="x-none"/>
        </w:rPr>
      </w:pPr>
    </w:p>
    <w:tbl>
      <w:tblPr>
        <w:tblW w:w="1385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747"/>
        <w:gridCol w:w="1545"/>
        <w:gridCol w:w="1573"/>
        <w:gridCol w:w="1559"/>
        <w:gridCol w:w="1843"/>
        <w:gridCol w:w="1418"/>
        <w:gridCol w:w="1701"/>
      </w:tblGrid>
      <w:tr w:rsidR="00D17AD6" w:rsidRPr="00411220" w:rsidTr="00A5520B">
        <w:trPr>
          <w:trHeight w:val="63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 xml:space="preserve">№ 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i/>
                <w:szCs w:val="24"/>
              </w:rPr>
            </w:pPr>
            <w:r w:rsidRPr="00411220">
              <w:rPr>
                <w:rFonts w:eastAsia="Calibri" w:cs="Times New Roman"/>
                <w:b/>
                <w:i/>
                <w:szCs w:val="24"/>
              </w:rPr>
              <w:t>Вид на</w:t>
            </w:r>
          </w:p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i/>
                <w:szCs w:val="24"/>
              </w:rPr>
              <w:t>Инвестицията /разхода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Количество</w:t>
            </w:r>
          </w:p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 xml:space="preserve"> (по проект)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Единична цена /лева/</w:t>
            </w:r>
          </w:p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(по проект)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Обща сума /лева/</w:t>
            </w:r>
          </w:p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(по проект)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Количество (след редукция)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Единична цена /лева/</w:t>
            </w:r>
          </w:p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lastRenderedPageBreak/>
              <w:t>(след редукция)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lastRenderedPageBreak/>
              <w:t>Обща сума /лева/</w:t>
            </w:r>
          </w:p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lastRenderedPageBreak/>
              <w:t>(след редукция)</w:t>
            </w:r>
          </w:p>
        </w:tc>
      </w:tr>
      <w:tr w:rsidR="00D17AD6" w:rsidRPr="00411220" w:rsidTr="00A5520B">
        <w:trPr>
          <w:trHeight w:val="63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lastRenderedPageBreak/>
              <w:t>1.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i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</w:tr>
      <w:tr w:rsidR="00D17AD6" w:rsidRPr="00411220" w:rsidTr="00A5520B">
        <w:trPr>
          <w:trHeight w:val="63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  <w:r w:rsidRPr="00411220">
              <w:rPr>
                <w:rFonts w:eastAsia="Calibri" w:cs="Times New Roman"/>
                <w:b/>
                <w:color w:val="000000"/>
                <w:szCs w:val="24"/>
              </w:rPr>
              <w:t>2.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i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D6" w:rsidRPr="00411220" w:rsidRDefault="00D17AD6" w:rsidP="00A5520B">
            <w:pPr>
              <w:spacing w:after="0" w:line="276" w:lineRule="auto"/>
              <w:rPr>
                <w:rFonts w:eastAsia="Calibri" w:cs="Times New Roman"/>
                <w:b/>
                <w:color w:val="000000"/>
                <w:szCs w:val="24"/>
              </w:rPr>
            </w:pPr>
          </w:p>
        </w:tc>
      </w:tr>
    </w:tbl>
    <w:p w:rsidR="00D17AD6" w:rsidRPr="00411220" w:rsidRDefault="00D17AD6" w:rsidP="00D17AD6">
      <w:pPr>
        <w:spacing w:after="0" w:line="276" w:lineRule="auto"/>
        <w:rPr>
          <w:rFonts w:cs="Times New Roman"/>
          <w:szCs w:val="24"/>
        </w:rPr>
      </w:pPr>
    </w:p>
    <w:tbl>
      <w:tblPr>
        <w:tblStyle w:val="a8"/>
        <w:tblW w:w="14142" w:type="dxa"/>
        <w:tblLayout w:type="fixed"/>
        <w:tblLook w:val="04A0" w:firstRow="1" w:lastRow="0" w:firstColumn="1" w:lastColumn="0" w:noHBand="0" w:noVBand="1"/>
      </w:tblPr>
      <w:tblGrid>
        <w:gridCol w:w="7071"/>
        <w:gridCol w:w="3535"/>
        <w:gridCol w:w="3536"/>
      </w:tblGrid>
      <w:tr w:rsidR="00356F7A" w:rsidRPr="00E370FC" w:rsidTr="00C95A1F">
        <w:trPr>
          <w:trHeight w:val="202"/>
        </w:trPr>
        <w:tc>
          <w:tcPr>
            <w:tcW w:w="7071" w:type="dxa"/>
          </w:tcPr>
          <w:p w:rsidR="00356F7A" w:rsidRPr="00E370FC" w:rsidRDefault="00356F7A" w:rsidP="00356F7A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Забележка и окончателна оценка :</w:t>
            </w:r>
          </w:p>
        </w:tc>
        <w:tc>
          <w:tcPr>
            <w:tcW w:w="3535" w:type="dxa"/>
          </w:tcPr>
          <w:p w:rsidR="00356F7A" w:rsidRPr="00E370FC" w:rsidRDefault="00356F7A" w:rsidP="00356F7A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Преминава</w:t>
            </w:r>
          </w:p>
        </w:tc>
        <w:tc>
          <w:tcPr>
            <w:tcW w:w="3536" w:type="dxa"/>
          </w:tcPr>
          <w:p w:rsidR="00356F7A" w:rsidRPr="00E370FC" w:rsidRDefault="00356F7A" w:rsidP="00356F7A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E370FC">
              <w:rPr>
                <w:rFonts w:cs="Times New Roman"/>
                <w:b/>
                <w:szCs w:val="24"/>
              </w:rPr>
              <w:t>Не преминава</w:t>
            </w:r>
          </w:p>
        </w:tc>
      </w:tr>
    </w:tbl>
    <w:p w:rsidR="009A3ED8" w:rsidRPr="00B233F6" w:rsidRDefault="00AC7B2E" w:rsidP="0045316B">
      <w:pPr>
        <w:spacing w:line="276" w:lineRule="auto"/>
        <w:rPr>
          <w:rFonts w:cs="Times New Roman"/>
          <w:szCs w:val="24"/>
          <w:lang w:val="en-US"/>
        </w:rPr>
      </w:pPr>
      <w:r w:rsidRPr="00B233F6">
        <w:rPr>
          <w:rFonts w:cs="Times New Roman"/>
          <w:szCs w:val="24"/>
        </w:rPr>
        <w:t>Дата:</w:t>
      </w:r>
      <w:r w:rsidRPr="00B233F6">
        <w:rPr>
          <w:rFonts w:cs="Times New Roman"/>
          <w:szCs w:val="24"/>
        </w:rPr>
        <w:tab/>
      </w:r>
      <w:r w:rsidRPr="00B233F6">
        <w:rPr>
          <w:rFonts w:cs="Times New Roman"/>
          <w:szCs w:val="24"/>
        </w:rPr>
        <w:tab/>
      </w:r>
      <w:r w:rsidRPr="00B233F6">
        <w:rPr>
          <w:rFonts w:cs="Times New Roman"/>
          <w:szCs w:val="24"/>
        </w:rPr>
        <w:tab/>
      </w:r>
      <w:r w:rsidRPr="00B233F6">
        <w:rPr>
          <w:rFonts w:cs="Times New Roman"/>
          <w:szCs w:val="24"/>
        </w:rPr>
        <w:tab/>
      </w:r>
      <w:r w:rsidRPr="00B233F6">
        <w:rPr>
          <w:rFonts w:cs="Times New Roman"/>
          <w:szCs w:val="24"/>
        </w:rPr>
        <w:tab/>
      </w:r>
      <w:r w:rsidRPr="00B233F6">
        <w:rPr>
          <w:rFonts w:cs="Times New Roman"/>
          <w:szCs w:val="24"/>
        </w:rPr>
        <w:tab/>
      </w:r>
      <w:r w:rsidRPr="00B233F6">
        <w:rPr>
          <w:rFonts w:cs="Times New Roman"/>
          <w:szCs w:val="24"/>
        </w:rPr>
        <w:tab/>
        <w:t>Извършил оценката:</w:t>
      </w:r>
    </w:p>
    <w:sectPr w:rsidR="009A3ED8" w:rsidRPr="00B233F6" w:rsidSect="006A5C0A">
      <w:footerReference w:type="default" r:id="rId14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E40" w:rsidRDefault="00944E40" w:rsidP="00617FB6">
      <w:pPr>
        <w:spacing w:after="0" w:line="240" w:lineRule="auto"/>
      </w:pPr>
      <w:r>
        <w:separator/>
      </w:r>
    </w:p>
  </w:endnote>
  <w:endnote w:type="continuationSeparator" w:id="0">
    <w:p w:rsidR="00944E40" w:rsidRDefault="00944E40" w:rsidP="0061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7047274"/>
      <w:docPartObj>
        <w:docPartGallery w:val="Page Numbers (Bottom of Page)"/>
        <w:docPartUnique/>
      </w:docPartObj>
    </w:sdtPr>
    <w:sdtEndPr/>
    <w:sdtContent>
      <w:p w:rsidR="00F45319" w:rsidRDefault="00F4531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:rsidR="00F45319" w:rsidRPr="00A657B2" w:rsidRDefault="00F45319" w:rsidP="00A657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E40" w:rsidRDefault="00944E40" w:rsidP="00617FB6">
      <w:pPr>
        <w:spacing w:after="0" w:line="240" w:lineRule="auto"/>
      </w:pPr>
      <w:r>
        <w:separator/>
      </w:r>
    </w:p>
  </w:footnote>
  <w:footnote w:type="continuationSeparator" w:id="0">
    <w:p w:rsidR="00944E40" w:rsidRDefault="00944E40" w:rsidP="00617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A6E68"/>
    <w:multiLevelType w:val="hybridMultilevel"/>
    <w:tmpl w:val="8B969668"/>
    <w:lvl w:ilvl="0" w:tplc="A1248F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F3BAA"/>
    <w:multiLevelType w:val="hybridMultilevel"/>
    <w:tmpl w:val="A68E14AC"/>
    <w:lvl w:ilvl="0" w:tplc="0C20659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A4E4EE6"/>
    <w:multiLevelType w:val="hybridMultilevel"/>
    <w:tmpl w:val="5734DA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00613"/>
    <w:multiLevelType w:val="hybridMultilevel"/>
    <w:tmpl w:val="5F1C424E"/>
    <w:lvl w:ilvl="0" w:tplc="6526C81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56" w:hanging="360"/>
      </w:pPr>
    </w:lvl>
    <w:lvl w:ilvl="2" w:tplc="0402001B" w:tentative="1">
      <w:start w:val="1"/>
      <w:numFmt w:val="lowerRoman"/>
      <w:lvlText w:val="%3."/>
      <w:lvlJc w:val="right"/>
      <w:pPr>
        <w:ind w:left="1976" w:hanging="180"/>
      </w:pPr>
    </w:lvl>
    <w:lvl w:ilvl="3" w:tplc="0402000F" w:tentative="1">
      <w:start w:val="1"/>
      <w:numFmt w:val="decimal"/>
      <w:lvlText w:val="%4."/>
      <w:lvlJc w:val="left"/>
      <w:pPr>
        <w:ind w:left="2696" w:hanging="360"/>
      </w:pPr>
    </w:lvl>
    <w:lvl w:ilvl="4" w:tplc="04020019" w:tentative="1">
      <w:start w:val="1"/>
      <w:numFmt w:val="lowerLetter"/>
      <w:lvlText w:val="%5."/>
      <w:lvlJc w:val="left"/>
      <w:pPr>
        <w:ind w:left="3416" w:hanging="360"/>
      </w:pPr>
    </w:lvl>
    <w:lvl w:ilvl="5" w:tplc="0402001B" w:tentative="1">
      <w:start w:val="1"/>
      <w:numFmt w:val="lowerRoman"/>
      <w:lvlText w:val="%6."/>
      <w:lvlJc w:val="right"/>
      <w:pPr>
        <w:ind w:left="4136" w:hanging="180"/>
      </w:pPr>
    </w:lvl>
    <w:lvl w:ilvl="6" w:tplc="0402000F" w:tentative="1">
      <w:start w:val="1"/>
      <w:numFmt w:val="decimal"/>
      <w:lvlText w:val="%7."/>
      <w:lvlJc w:val="left"/>
      <w:pPr>
        <w:ind w:left="4856" w:hanging="360"/>
      </w:pPr>
    </w:lvl>
    <w:lvl w:ilvl="7" w:tplc="04020019" w:tentative="1">
      <w:start w:val="1"/>
      <w:numFmt w:val="lowerLetter"/>
      <w:lvlText w:val="%8."/>
      <w:lvlJc w:val="left"/>
      <w:pPr>
        <w:ind w:left="5576" w:hanging="360"/>
      </w:pPr>
    </w:lvl>
    <w:lvl w:ilvl="8" w:tplc="0402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1FF36D64"/>
    <w:multiLevelType w:val="hybridMultilevel"/>
    <w:tmpl w:val="04CEC7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D5893"/>
    <w:multiLevelType w:val="hybridMultilevel"/>
    <w:tmpl w:val="400438C4"/>
    <w:lvl w:ilvl="0" w:tplc="F04C4180">
      <w:start w:val="5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D6F39"/>
    <w:multiLevelType w:val="hybridMultilevel"/>
    <w:tmpl w:val="5EAC77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87D70"/>
    <w:multiLevelType w:val="hybridMultilevel"/>
    <w:tmpl w:val="2B1E6920"/>
    <w:lvl w:ilvl="0" w:tplc="0D9C9C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17BF0"/>
    <w:multiLevelType w:val="hybridMultilevel"/>
    <w:tmpl w:val="CFEAC7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8588F"/>
    <w:multiLevelType w:val="hybridMultilevel"/>
    <w:tmpl w:val="4C2203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33579"/>
    <w:multiLevelType w:val="hybridMultilevel"/>
    <w:tmpl w:val="615EE2E0"/>
    <w:lvl w:ilvl="0" w:tplc="0402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1" w15:restartNumberingAfterBreak="0">
    <w:nsid w:val="2D857FEA"/>
    <w:multiLevelType w:val="hybridMultilevel"/>
    <w:tmpl w:val="988E17FA"/>
    <w:lvl w:ilvl="0" w:tplc="197AB0D4">
      <w:start w:val="1"/>
      <w:numFmt w:val="decimal"/>
      <w:lvlText w:val="%1."/>
      <w:lvlJc w:val="left"/>
      <w:pPr>
        <w:ind w:left="992" w:hanging="708"/>
      </w:pPr>
      <w:rPr>
        <w:rFonts w:hint="default"/>
        <w:i w:val="0"/>
        <w:sz w:val="24"/>
      </w:rPr>
    </w:lvl>
    <w:lvl w:ilvl="1" w:tplc="68BA2D0E"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93D57"/>
    <w:multiLevelType w:val="hybridMultilevel"/>
    <w:tmpl w:val="824AE1BA"/>
    <w:lvl w:ilvl="0" w:tplc="4F3AD3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A162B"/>
    <w:multiLevelType w:val="hybridMultilevel"/>
    <w:tmpl w:val="F6BAFD54"/>
    <w:lvl w:ilvl="0" w:tplc="3CDC361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i w:val="0"/>
        <w:color w:val="00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E3E6C"/>
    <w:multiLevelType w:val="hybridMultilevel"/>
    <w:tmpl w:val="F33A83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B5803"/>
    <w:multiLevelType w:val="hybridMultilevel"/>
    <w:tmpl w:val="518CC5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B5347"/>
    <w:multiLevelType w:val="hybridMultilevel"/>
    <w:tmpl w:val="5F40B8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E4F01"/>
    <w:multiLevelType w:val="multilevel"/>
    <w:tmpl w:val="28C44618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8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6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4" w:hanging="1800"/>
      </w:pPr>
      <w:rPr>
        <w:rFonts w:hint="default"/>
      </w:rPr>
    </w:lvl>
  </w:abstractNum>
  <w:abstractNum w:abstractNumId="18" w15:restartNumberingAfterBreak="0">
    <w:nsid w:val="470250E9"/>
    <w:multiLevelType w:val="hybridMultilevel"/>
    <w:tmpl w:val="31B68298"/>
    <w:lvl w:ilvl="0" w:tplc="78DC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35A72"/>
    <w:multiLevelType w:val="hybridMultilevel"/>
    <w:tmpl w:val="2DC40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120D4"/>
    <w:multiLevelType w:val="multilevel"/>
    <w:tmpl w:val="A324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6555E8"/>
    <w:multiLevelType w:val="multilevel"/>
    <w:tmpl w:val="F77A95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D713A9A"/>
    <w:multiLevelType w:val="hybridMultilevel"/>
    <w:tmpl w:val="D5BE8F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45465"/>
    <w:multiLevelType w:val="hybridMultilevel"/>
    <w:tmpl w:val="F75877A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0C4AFD"/>
    <w:multiLevelType w:val="hybridMultilevel"/>
    <w:tmpl w:val="32A2C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55FE2"/>
    <w:multiLevelType w:val="hybridMultilevel"/>
    <w:tmpl w:val="D74E732E"/>
    <w:lvl w:ilvl="0" w:tplc="B71C5268">
      <w:start w:val="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581B3EED"/>
    <w:multiLevelType w:val="hybridMultilevel"/>
    <w:tmpl w:val="C442C9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D53DA"/>
    <w:multiLevelType w:val="hybridMultilevel"/>
    <w:tmpl w:val="1478AC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B5BE2"/>
    <w:multiLevelType w:val="hybridMultilevel"/>
    <w:tmpl w:val="7FF41EFA"/>
    <w:lvl w:ilvl="0" w:tplc="A058B6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6E7721"/>
    <w:multiLevelType w:val="hybridMultilevel"/>
    <w:tmpl w:val="E99E0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66862"/>
    <w:multiLevelType w:val="hybridMultilevel"/>
    <w:tmpl w:val="7F14C1EE"/>
    <w:lvl w:ilvl="0" w:tplc="197AB0D4">
      <w:start w:val="1"/>
      <w:numFmt w:val="decimal"/>
      <w:lvlText w:val="%1."/>
      <w:lvlJc w:val="left"/>
      <w:pPr>
        <w:ind w:left="992" w:hanging="708"/>
      </w:pPr>
      <w:rPr>
        <w:rFonts w:hint="default"/>
        <w:i w:val="0"/>
        <w:sz w:val="24"/>
      </w:rPr>
    </w:lvl>
    <w:lvl w:ilvl="1" w:tplc="68BA2D0E"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230592"/>
    <w:multiLevelType w:val="hybridMultilevel"/>
    <w:tmpl w:val="722305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2" w15:restartNumberingAfterBreak="0">
    <w:nsid w:val="770B3D2F"/>
    <w:multiLevelType w:val="hybridMultilevel"/>
    <w:tmpl w:val="0A384C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D69FE"/>
    <w:multiLevelType w:val="hybridMultilevel"/>
    <w:tmpl w:val="80A6EF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C4674"/>
    <w:multiLevelType w:val="hybridMultilevel"/>
    <w:tmpl w:val="215291A2"/>
    <w:lvl w:ilvl="0" w:tplc="197AB0D4">
      <w:start w:val="1"/>
      <w:numFmt w:val="decimal"/>
      <w:lvlText w:val="%1."/>
      <w:lvlJc w:val="left"/>
      <w:pPr>
        <w:ind w:left="992" w:hanging="708"/>
      </w:pPr>
      <w:rPr>
        <w:rFonts w:hint="default"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7"/>
  </w:num>
  <w:num w:numId="4">
    <w:abstractNumId w:val="9"/>
  </w:num>
  <w:num w:numId="5">
    <w:abstractNumId w:val="10"/>
  </w:num>
  <w:num w:numId="6">
    <w:abstractNumId w:val="3"/>
  </w:num>
  <w:num w:numId="7">
    <w:abstractNumId w:val="4"/>
  </w:num>
  <w:num w:numId="8">
    <w:abstractNumId w:val="24"/>
  </w:num>
  <w:num w:numId="9">
    <w:abstractNumId w:val="20"/>
  </w:num>
  <w:num w:numId="10">
    <w:abstractNumId w:val="6"/>
  </w:num>
  <w:num w:numId="11">
    <w:abstractNumId w:val="31"/>
  </w:num>
  <w:num w:numId="12">
    <w:abstractNumId w:val="25"/>
  </w:num>
  <w:num w:numId="13">
    <w:abstractNumId w:val="29"/>
  </w:num>
  <w:num w:numId="14">
    <w:abstractNumId w:val="32"/>
  </w:num>
  <w:num w:numId="15">
    <w:abstractNumId w:val="5"/>
  </w:num>
  <w:num w:numId="16">
    <w:abstractNumId w:val="15"/>
  </w:num>
  <w:num w:numId="17">
    <w:abstractNumId w:val="30"/>
  </w:num>
  <w:num w:numId="18">
    <w:abstractNumId w:val="11"/>
  </w:num>
  <w:num w:numId="19">
    <w:abstractNumId w:val="34"/>
  </w:num>
  <w:num w:numId="20">
    <w:abstractNumId w:val="8"/>
  </w:num>
  <w:num w:numId="21">
    <w:abstractNumId w:val="0"/>
  </w:num>
  <w:num w:numId="22">
    <w:abstractNumId w:val="1"/>
  </w:num>
  <w:num w:numId="23">
    <w:abstractNumId w:val="33"/>
  </w:num>
  <w:num w:numId="24">
    <w:abstractNumId w:val="14"/>
  </w:num>
  <w:num w:numId="25">
    <w:abstractNumId w:val="23"/>
  </w:num>
  <w:num w:numId="26">
    <w:abstractNumId w:val="22"/>
  </w:num>
  <w:num w:numId="27">
    <w:abstractNumId w:val="26"/>
  </w:num>
  <w:num w:numId="28">
    <w:abstractNumId w:val="7"/>
  </w:num>
  <w:num w:numId="29">
    <w:abstractNumId w:val="28"/>
  </w:num>
  <w:num w:numId="30">
    <w:abstractNumId w:val="13"/>
  </w:num>
  <w:num w:numId="31">
    <w:abstractNumId w:val="17"/>
  </w:num>
  <w:num w:numId="32">
    <w:abstractNumId w:val="2"/>
  </w:num>
  <w:num w:numId="33">
    <w:abstractNumId w:val="21"/>
  </w:num>
  <w:num w:numId="34">
    <w:abstractNumId w:val="1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B6"/>
    <w:rsid w:val="00000596"/>
    <w:rsid w:val="00000F26"/>
    <w:rsid w:val="00011739"/>
    <w:rsid w:val="000120C1"/>
    <w:rsid w:val="00023FE5"/>
    <w:rsid w:val="0003180F"/>
    <w:rsid w:val="00033221"/>
    <w:rsid w:val="000509F7"/>
    <w:rsid w:val="0006047C"/>
    <w:rsid w:val="00061999"/>
    <w:rsid w:val="00066206"/>
    <w:rsid w:val="00067EF3"/>
    <w:rsid w:val="000835BD"/>
    <w:rsid w:val="000844BF"/>
    <w:rsid w:val="00085B2E"/>
    <w:rsid w:val="00090824"/>
    <w:rsid w:val="00092034"/>
    <w:rsid w:val="000A221B"/>
    <w:rsid w:val="000A2E1F"/>
    <w:rsid w:val="000A44FC"/>
    <w:rsid w:val="000B55E8"/>
    <w:rsid w:val="000B63B4"/>
    <w:rsid w:val="000D1D8B"/>
    <w:rsid w:val="000D459A"/>
    <w:rsid w:val="000D7FF4"/>
    <w:rsid w:val="000E549F"/>
    <w:rsid w:val="000E5FB7"/>
    <w:rsid w:val="000F0935"/>
    <w:rsid w:val="000F099D"/>
    <w:rsid w:val="000F1F4D"/>
    <w:rsid w:val="001003D3"/>
    <w:rsid w:val="001022A9"/>
    <w:rsid w:val="00104F76"/>
    <w:rsid w:val="0010546F"/>
    <w:rsid w:val="00111A4F"/>
    <w:rsid w:val="00117EB4"/>
    <w:rsid w:val="001213C0"/>
    <w:rsid w:val="00122626"/>
    <w:rsid w:val="00125C64"/>
    <w:rsid w:val="001318C5"/>
    <w:rsid w:val="00132EE7"/>
    <w:rsid w:val="00135AF4"/>
    <w:rsid w:val="00150582"/>
    <w:rsid w:val="001604C2"/>
    <w:rsid w:val="00165E6C"/>
    <w:rsid w:val="001676C4"/>
    <w:rsid w:val="00167930"/>
    <w:rsid w:val="00172EE2"/>
    <w:rsid w:val="00174A8F"/>
    <w:rsid w:val="0018286F"/>
    <w:rsid w:val="001943A9"/>
    <w:rsid w:val="0019558E"/>
    <w:rsid w:val="001A38EA"/>
    <w:rsid w:val="001A6FAF"/>
    <w:rsid w:val="001B2D1E"/>
    <w:rsid w:val="001B3302"/>
    <w:rsid w:val="001C51D8"/>
    <w:rsid w:val="001D0304"/>
    <w:rsid w:val="001D1FA9"/>
    <w:rsid w:val="001D2D9B"/>
    <w:rsid w:val="001D4E72"/>
    <w:rsid w:val="001E003A"/>
    <w:rsid w:val="001E313F"/>
    <w:rsid w:val="001F2B48"/>
    <w:rsid w:val="001F3F5A"/>
    <w:rsid w:val="001F77D2"/>
    <w:rsid w:val="001F7859"/>
    <w:rsid w:val="00204940"/>
    <w:rsid w:val="002052C0"/>
    <w:rsid w:val="002067C1"/>
    <w:rsid w:val="00211390"/>
    <w:rsid w:val="0022607C"/>
    <w:rsid w:val="00227D05"/>
    <w:rsid w:val="002322AB"/>
    <w:rsid w:val="002323D6"/>
    <w:rsid w:val="002356A6"/>
    <w:rsid w:val="00236D28"/>
    <w:rsid w:val="00236E67"/>
    <w:rsid w:val="00237905"/>
    <w:rsid w:val="00237D72"/>
    <w:rsid w:val="00244ABD"/>
    <w:rsid w:val="00245CD1"/>
    <w:rsid w:val="002505C0"/>
    <w:rsid w:val="00253507"/>
    <w:rsid w:val="0026086E"/>
    <w:rsid w:val="00262BA7"/>
    <w:rsid w:val="00267310"/>
    <w:rsid w:val="00274C75"/>
    <w:rsid w:val="002775D9"/>
    <w:rsid w:val="002813F7"/>
    <w:rsid w:val="00282968"/>
    <w:rsid w:val="00284DA5"/>
    <w:rsid w:val="002862CB"/>
    <w:rsid w:val="002863D5"/>
    <w:rsid w:val="0028739C"/>
    <w:rsid w:val="00290100"/>
    <w:rsid w:val="00293CD6"/>
    <w:rsid w:val="00296517"/>
    <w:rsid w:val="0029661C"/>
    <w:rsid w:val="00297178"/>
    <w:rsid w:val="002A16C9"/>
    <w:rsid w:val="002A207A"/>
    <w:rsid w:val="002B60D2"/>
    <w:rsid w:val="002C7381"/>
    <w:rsid w:val="002D0201"/>
    <w:rsid w:val="002D299A"/>
    <w:rsid w:val="002D5249"/>
    <w:rsid w:val="002E58A8"/>
    <w:rsid w:val="002E7D09"/>
    <w:rsid w:val="002F5800"/>
    <w:rsid w:val="002F5E39"/>
    <w:rsid w:val="002F7210"/>
    <w:rsid w:val="00300F41"/>
    <w:rsid w:val="003014B9"/>
    <w:rsid w:val="00302667"/>
    <w:rsid w:val="00310C47"/>
    <w:rsid w:val="00314C6D"/>
    <w:rsid w:val="00317070"/>
    <w:rsid w:val="00321F12"/>
    <w:rsid w:val="00323132"/>
    <w:rsid w:val="00325929"/>
    <w:rsid w:val="00327CA2"/>
    <w:rsid w:val="00335B5B"/>
    <w:rsid w:val="003363D1"/>
    <w:rsid w:val="00344B9E"/>
    <w:rsid w:val="003514EE"/>
    <w:rsid w:val="0035203D"/>
    <w:rsid w:val="00353D1B"/>
    <w:rsid w:val="003560E2"/>
    <w:rsid w:val="00356F7A"/>
    <w:rsid w:val="00362E41"/>
    <w:rsid w:val="0037405F"/>
    <w:rsid w:val="00374749"/>
    <w:rsid w:val="003946BE"/>
    <w:rsid w:val="00395A20"/>
    <w:rsid w:val="003968C5"/>
    <w:rsid w:val="003B30B6"/>
    <w:rsid w:val="003C132B"/>
    <w:rsid w:val="003D44D9"/>
    <w:rsid w:val="003D4719"/>
    <w:rsid w:val="003D7F6F"/>
    <w:rsid w:val="003E2AA4"/>
    <w:rsid w:val="003E6F73"/>
    <w:rsid w:val="003E742E"/>
    <w:rsid w:val="003F49E8"/>
    <w:rsid w:val="004019E3"/>
    <w:rsid w:val="0040580B"/>
    <w:rsid w:val="00417364"/>
    <w:rsid w:val="0042207E"/>
    <w:rsid w:val="00422620"/>
    <w:rsid w:val="00424090"/>
    <w:rsid w:val="004276C6"/>
    <w:rsid w:val="00433E3C"/>
    <w:rsid w:val="004349F0"/>
    <w:rsid w:val="00436DDA"/>
    <w:rsid w:val="00441696"/>
    <w:rsid w:val="00441923"/>
    <w:rsid w:val="00444EDC"/>
    <w:rsid w:val="004456F0"/>
    <w:rsid w:val="00445BFB"/>
    <w:rsid w:val="00445E03"/>
    <w:rsid w:val="0045316B"/>
    <w:rsid w:val="00455184"/>
    <w:rsid w:val="0045718E"/>
    <w:rsid w:val="0046362F"/>
    <w:rsid w:val="00463AA0"/>
    <w:rsid w:val="004720F0"/>
    <w:rsid w:val="0047292D"/>
    <w:rsid w:val="00475CF9"/>
    <w:rsid w:val="00477810"/>
    <w:rsid w:val="004816CB"/>
    <w:rsid w:val="00482980"/>
    <w:rsid w:val="00483016"/>
    <w:rsid w:val="00486C67"/>
    <w:rsid w:val="0048717F"/>
    <w:rsid w:val="004977D2"/>
    <w:rsid w:val="004A2835"/>
    <w:rsid w:val="004A315C"/>
    <w:rsid w:val="004A6204"/>
    <w:rsid w:val="004B5AA5"/>
    <w:rsid w:val="004C2122"/>
    <w:rsid w:val="004C4D19"/>
    <w:rsid w:val="004C5491"/>
    <w:rsid w:val="004C5753"/>
    <w:rsid w:val="004C5989"/>
    <w:rsid w:val="004D17BE"/>
    <w:rsid w:val="004D1F82"/>
    <w:rsid w:val="004E69EB"/>
    <w:rsid w:val="004E71D4"/>
    <w:rsid w:val="004E786A"/>
    <w:rsid w:val="004F3EBB"/>
    <w:rsid w:val="004F5091"/>
    <w:rsid w:val="004F5AF8"/>
    <w:rsid w:val="00500C01"/>
    <w:rsid w:val="00500E9F"/>
    <w:rsid w:val="00504EE4"/>
    <w:rsid w:val="00516BED"/>
    <w:rsid w:val="0052097F"/>
    <w:rsid w:val="00521B7A"/>
    <w:rsid w:val="00525FD3"/>
    <w:rsid w:val="00527F31"/>
    <w:rsid w:val="00530FC3"/>
    <w:rsid w:val="00531F31"/>
    <w:rsid w:val="005324E2"/>
    <w:rsid w:val="005344E1"/>
    <w:rsid w:val="00534646"/>
    <w:rsid w:val="00541C2D"/>
    <w:rsid w:val="00543E39"/>
    <w:rsid w:val="005568AA"/>
    <w:rsid w:val="005668DE"/>
    <w:rsid w:val="0059638E"/>
    <w:rsid w:val="005A323F"/>
    <w:rsid w:val="005A45E7"/>
    <w:rsid w:val="005A5A27"/>
    <w:rsid w:val="005B4F32"/>
    <w:rsid w:val="005B655D"/>
    <w:rsid w:val="005C21AD"/>
    <w:rsid w:val="005E391B"/>
    <w:rsid w:val="005E749D"/>
    <w:rsid w:val="005F04A6"/>
    <w:rsid w:val="00602008"/>
    <w:rsid w:val="006025DC"/>
    <w:rsid w:val="006168ED"/>
    <w:rsid w:val="00617FB6"/>
    <w:rsid w:val="0062057C"/>
    <w:rsid w:val="006206BF"/>
    <w:rsid w:val="0064225F"/>
    <w:rsid w:val="006536C8"/>
    <w:rsid w:val="00654639"/>
    <w:rsid w:val="00655644"/>
    <w:rsid w:val="00672829"/>
    <w:rsid w:val="006805A1"/>
    <w:rsid w:val="006818D6"/>
    <w:rsid w:val="006867EF"/>
    <w:rsid w:val="00690409"/>
    <w:rsid w:val="006A0C64"/>
    <w:rsid w:val="006A4D37"/>
    <w:rsid w:val="006A5C0A"/>
    <w:rsid w:val="006B1687"/>
    <w:rsid w:val="006B17C5"/>
    <w:rsid w:val="006B3D95"/>
    <w:rsid w:val="006B5D7D"/>
    <w:rsid w:val="006C41FC"/>
    <w:rsid w:val="006D0BD8"/>
    <w:rsid w:val="006D4370"/>
    <w:rsid w:val="006D45A0"/>
    <w:rsid w:val="006D6071"/>
    <w:rsid w:val="006E6AE1"/>
    <w:rsid w:val="006E727A"/>
    <w:rsid w:val="006F0119"/>
    <w:rsid w:val="006F1400"/>
    <w:rsid w:val="006F2427"/>
    <w:rsid w:val="006F5B86"/>
    <w:rsid w:val="006F7769"/>
    <w:rsid w:val="00700078"/>
    <w:rsid w:val="00701495"/>
    <w:rsid w:val="007051A4"/>
    <w:rsid w:val="00706F14"/>
    <w:rsid w:val="00707596"/>
    <w:rsid w:val="00715975"/>
    <w:rsid w:val="0073054B"/>
    <w:rsid w:val="00735A64"/>
    <w:rsid w:val="007417E8"/>
    <w:rsid w:val="00757403"/>
    <w:rsid w:val="00761473"/>
    <w:rsid w:val="00762C9D"/>
    <w:rsid w:val="007635EE"/>
    <w:rsid w:val="00766295"/>
    <w:rsid w:val="007665AE"/>
    <w:rsid w:val="00766A96"/>
    <w:rsid w:val="00781FE8"/>
    <w:rsid w:val="00782595"/>
    <w:rsid w:val="007909EA"/>
    <w:rsid w:val="007A4B81"/>
    <w:rsid w:val="007B170D"/>
    <w:rsid w:val="007C03E5"/>
    <w:rsid w:val="007E098E"/>
    <w:rsid w:val="007F3FAE"/>
    <w:rsid w:val="00805507"/>
    <w:rsid w:val="008069BE"/>
    <w:rsid w:val="008110B6"/>
    <w:rsid w:val="008114EA"/>
    <w:rsid w:val="00812F56"/>
    <w:rsid w:val="00822C87"/>
    <w:rsid w:val="00832DB4"/>
    <w:rsid w:val="00834BD0"/>
    <w:rsid w:val="008473FC"/>
    <w:rsid w:val="0085234E"/>
    <w:rsid w:val="008524E1"/>
    <w:rsid w:val="00853975"/>
    <w:rsid w:val="0085575D"/>
    <w:rsid w:val="00862B24"/>
    <w:rsid w:val="008640B3"/>
    <w:rsid w:val="00864369"/>
    <w:rsid w:val="00866C5D"/>
    <w:rsid w:val="008722E8"/>
    <w:rsid w:val="00875059"/>
    <w:rsid w:val="008844A9"/>
    <w:rsid w:val="00887F49"/>
    <w:rsid w:val="0089122D"/>
    <w:rsid w:val="00894206"/>
    <w:rsid w:val="008A164C"/>
    <w:rsid w:val="008B1FB5"/>
    <w:rsid w:val="008B2A5A"/>
    <w:rsid w:val="008C1CDB"/>
    <w:rsid w:val="008C2824"/>
    <w:rsid w:val="008E3AA3"/>
    <w:rsid w:val="008F1619"/>
    <w:rsid w:val="008F4981"/>
    <w:rsid w:val="008F5145"/>
    <w:rsid w:val="00902646"/>
    <w:rsid w:val="00903540"/>
    <w:rsid w:val="00907467"/>
    <w:rsid w:val="0091472B"/>
    <w:rsid w:val="009200F8"/>
    <w:rsid w:val="00934373"/>
    <w:rsid w:val="009417B5"/>
    <w:rsid w:val="00944E40"/>
    <w:rsid w:val="00954F19"/>
    <w:rsid w:val="0095699E"/>
    <w:rsid w:val="00957757"/>
    <w:rsid w:val="00962864"/>
    <w:rsid w:val="00962F46"/>
    <w:rsid w:val="00963F17"/>
    <w:rsid w:val="00981C22"/>
    <w:rsid w:val="00993696"/>
    <w:rsid w:val="00994236"/>
    <w:rsid w:val="00995D2B"/>
    <w:rsid w:val="0099725B"/>
    <w:rsid w:val="009A0147"/>
    <w:rsid w:val="009A3ED8"/>
    <w:rsid w:val="009A5306"/>
    <w:rsid w:val="009B1CBD"/>
    <w:rsid w:val="009B2166"/>
    <w:rsid w:val="009B2E04"/>
    <w:rsid w:val="009B3029"/>
    <w:rsid w:val="009B42B5"/>
    <w:rsid w:val="009C50B4"/>
    <w:rsid w:val="009C5501"/>
    <w:rsid w:val="009C616B"/>
    <w:rsid w:val="009C7C00"/>
    <w:rsid w:val="009D1FD3"/>
    <w:rsid w:val="009E27B3"/>
    <w:rsid w:val="009F0A22"/>
    <w:rsid w:val="00A05D3F"/>
    <w:rsid w:val="00A06271"/>
    <w:rsid w:val="00A06C8A"/>
    <w:rsid w:val="00A103B4"/>
    <w:rsid w:val="00A14AFE"/>
    <w:rsid w:val="00A15EC9"/>
    <w:rsid w:val="00A200BC"/>
    <w:rsid w:val="00A215F5"/>
    <w:rsid w:val="00A262B6"/>
    <w:rsid w:val="00A27A69"/>
    <w:rsid w:val="00A36EC0"/>
    <w:rsid w:val="00A5506E"/>
    <w:rsid w:val="00A5520B"/>
    <w:rsid w:val="00A657B2"/>
    <w:rsid w:val="00A70DF7"/>
    <w:rsid w:val="00A74ED1"/>
    <w:rsid w:val="00A751C5"/>
    <w:rsid w:val="00A76A6F"/>
    <w:rsid w:val="00A977BF"/>
    <w:rsid w:val="00A97D46"/>
    <w:rsid w:val="00AA27F2"/>
    <w:rsid w:val="00AA2F77"/>
    <w:rsid w:val="00AA46D0"/>
    <w:rsid w:val="00AA627E"/>
    <w:rsid w:val="00AB0291"/>
    <w:rsid w:val="00AB5BCF"/>
    <w:rsid w:val="00AB5C02"/>
    <w:rsid w:val="00AC4839"/>
    <w:rsid w:val="00AC54A8"/>
    <w:rsid w:val="00AC7B2E"/>
    <w:rsid w:val="00AD19F9"/>
    <w:rsid w:val="00AD4056"/>
    <w:rsid w:val="00AE258F"/>
    <w:rsid w:val="00AE7863"/>
    <w:rsid w:val="00B01FEB"/>
    <w:rsid w:val="00B15505"/>
    <w:rsid w:val="00B156D9"/>
    <w:rsid w:val="00B22183"/>
    <w:rsid w:val="00B233F6"/>
    <w:rsid w:val="00B262D9"/>
    <w:rsid w:val="00B331BA"/>
    <w:rsid w:val="00B43571"/>
    <w:rsid w:val="00B44D85"/>
    <w:rsid w:val="00B46C85"/>
    <w:rsid w:val="00B50FED"/>
    <w:rsid w:val="00B51FA5"/>
    <w:rsid w:val="00B54C7D"/>
    <w:rsid w:val="00B66C38"/>
    <w:rsid w:val="00B702DE"/>
    <w:rsid w:val="00B71C77"/>
    <w:rsid w:val="00B76F32"/>
    <w:rsid w:val="00B870CF"/>
    <w:rsid w:val="00BA1EF9"/>
    <w:rsid w:val="00BA5E90"/>
    <w:rsid w:val="00BB2442"/>
    <w:rsid w:val="00BC3FD9"/>
    <w:rsid w:val="00BC70EF"/>
    <w:rsid w:val="00BD0ECB"/>
    <w:rsid w:val="00BD29EC"/>
    <w:rsid w:val="00BD6CA9"/>
    <w:rsid w:val="00BE1B55"/>
    <w:rsid w:val="00BE1CCA"/>
    <w:rsid w:val="00BE3388"/>
    <w:rsid w:val="00BE6E8A"/>
    <w:rsid w:val="00C04118"/>
    <w:rsid w:val="00C0594F"/>
    <w:rsid w:val="00C114FC"/>
    <w:rsid w:val="00C15694"/>
    <w:rsid w:val="00C23493"/>
    <w:rsid w:val="00C2416C"/>
    <w:rsid w:val="00C275C4"/>
    <w:rsid w:val="00C30BE6"/>
    <w:rsid w:val="00C3182D"/>
    <w:rsid w:val="00C355BB"/>
    <w:rsid w:val="00C44F1A"/>
    <w:rsid w:val="00C4745E"/>
    <w:rsid w:val="00C5045A"/>
    <w:rsid w:val="00C566DE"/>
    <w:rsid w:val="00C614AB"/>
    <w:rsid w:val="00C62FA2"/>
    <w:rsid w:val="00C634E8"/>
    <w:rsid w:val="00C64851"/>
    <w:rsid w:val="00C67E85"/>
    <w:rsid w:val="00C7236E"/>
    <w:rsid w:val="00C82BBA"/>
    <w:rsid w:val="00C851EA"/>
    <w:rsid w:val="00C86DA8"/>
    <w:rsid w:val="00C879E5"/>
    <w:rsid w:val="00C87C2E"/>
    <w:rsid w:val="00C87EB3"/>
    <w:rsid w:val="00C95A1F"/>
    <w:rsid w:val="00CA0B9B"/>
    <w:rsid w:val="00CC018F"/>
    <w:rsid w:val="00CC217E"/>
    <w:rsid w:val="00CD2E0E"/>
    <w:rsid w:val="00CD7CFA"/>
    <w:rsid w:val="00CE4812"/>
    <w:rsid w:val="00CE4C54"/>
    <w:rsid w:val="00CE6EE5"/>
    <w:rsid w:val="00CE73DA"/>
    <w:rsid w:val="00D0210F"/>
    <w:rsid w:val="00D0433D"/>
    <w:rsid w:val="00D04ED4"/>
    <w:rsid w:val="00D05D32"/>
    <w:rsid w:val="00D16F39"/>
    <w:rsid w:val="00D17AD6"/>
    <w:rsid w:val="00D23FB7"/>
    <w:rsid w:val="00D269A1"/>
    <w:rsid w:val="00D30002"/>
    <w:rsid w:val="00D30068"/>
    <w:rsid w:val="00D401FF"/>
    <w:rsid w:val="00D505B1"/>
    <w:rsid w:val="00D64F50"/>
    <w:rsid w:val="00D66992"/>
    <w:rsid w:val="00D73C98"/>
    <w:rsid w:val="00D83055"/>
    <w:rsid w:val="00D83C4C"/>
    <w:rsid w:val="00D84CC7"/>
    <w:rsid w:val="00D9094E"/>
    <w:rsid w:val="00D93F35"/>
    <w:rsid w:val="00D94739"/>
    <w:rsid w:val="00D96281"/>
    <w:rsid w:val="00D96C6A"/>
    <w:rsid w:val="00D97312"/>
    <w:rsid w:val="00DA21F7"/>
    <w:rsid w:val="00DA3546"/>
    <w:rsid w:val="00DA455A"/>
    <w:rsid w:val="00DB4CE1"/>
    <w:rsid w:val="00DB6F4E"/>
    <w:rsid w:val="00DC3896"/>
    <w:rsid w:val="00DC70E1"/>
    <w:rsid w:val="00DE4264"/>
    <w:rsid w:val="00DE5653"/>
    <w:rsid w:val="00E02455"/>
    <w:rsid w:val="00E05E0B"/>
    <w:rsid w:val="00E05FE4"/>
    <w:rsid w:val="00E07F27"/>
    <w:rsid w:val="00E111EE"/>
    <w:rsid w:val="00E23D33"/>
    <w:rsid w:val="00E259B7"/>
    <w:rsid w:val="00E262DD"/>
    <w:rsid w:val="00E30C1F"/>
    <w:rsid w:val="00E31556"/>
    <w:rsid w:val="00E33A67"/>
    <w:rsid w:val="00E34BBC"/>
    <w:rsid w:val="00E35575"/>
    <w:rsid w:val="00E3666A"/>
    <w:rsid w:val="00E366B3"/>
    <w:rsid w:val="00E370FC"/>
    <w:rsid w:val="00E4385E"/>
    <w:rsid w:val="00E470EC"/>
    <w:rsid w:val="00E5429B"/>
    <w:rsid w:val="00E57FD1"/>
    <w:rsid w:val="00E61E7A"/>
    <w:rsid w:val="00E719C2"/>
    <w:rsid w:val="00E727C0"/>
    <w:rsid w:val="00E75DB3"/>
    <w:rsid w:val="00E77FA6"/>
    <w:rsid w:val="00E922EC"/>
    <w:rsid w:val="00EA1100"/>
    <w:rsid w:val="00EA2520"/>
    <w:rsid w:val="00EB38AC"/>
    <w:rsid w:val="00EB6521"/>
    <w:rsid w:val="00EC0808"/>
    <w:rsid w:val="00ED24BA"/>
    <w:rsid w:val="00ED5D49"/>
    <w:rsid w:val="00EE3E44"/>
    <w:rsid w:val="00EF1280"/>
    <w:rsid w:val="00F069EE"/>
    <w:rsid w:val="00F21D8A"/>
    <w:rsid w:val="00F24C21"/>
    <w:rsid w:val="00F25139"/>
    <w:rsid w:val="00F25A78"/>
    <w:rsid w:val="00F270E7"/>
    <w:rsid w:val="00F31C7A"/>
    <w:rsid w:val="00F35A62"/>
    <w:rsid w:val="00F45319"/>
    <w:rsid w:val="00F61D55"/>
    <w:rsid w:val="00F6205F"/>
    <w:rsid w:val="00F62CE6"/>
    <w:rsid w:val="00F634DA"/>
    <w:rsid w:val="00F666CA"/>
    <w:rsid w:val="00F74C3F"/>
    <w:rsid w:val="00F874ED"/>
    <w:rsid w:val="00F91F87"/>
    <w:rsid w:val="00F93CCF"/>
    <w:rsid w:val="00FA2DB6"/>
    <w:rsid w:val="00FA2F86"/>
    <w:rsid w:val="00FA4B65"/>
    <w:rsid w:val="00FA7F14"/>
    <w:rsid w:val="00FC45C5"/>
    <w:rsid w:val="00FC651A"/>
    <w:rsid w:val="00FD1CD3"/>
    <w:rsid w:val="00FD4FCA"/>
    <w:rsid w:val="00FD5E0E"/>
    <w:rsid w:val="00FD6472"/>
    <w:rsid w:val="00FE11A2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1EA4EE8"/>
  <w15:docId w15:val="{0EFC6F14-AD16-4942-BB88-EAA7D6DF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2AA4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17FB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617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17FB6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617FB6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617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ПАРАГРАФ"/>
    <w:basedOn w:val="a"/>
    <w:link w:val="aa"/>
    <w:uiPriority w:val="34"/>
    <w:qFormat/>
    <w:rsid w:val="00D0210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F0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9F0A2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20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Списък на абзаци Знак"/>
    <w:aliases w:val="ПАРАГРАФ Знак"/>
    <w:link w:val="a9"/>
    <w:uiPriority w:val="34"/>
    <w:qFormat/>
    <w:rsid w:val="009C5501"/>
    <w:rPr>
      <w:rFonts w:ascii="Times New Roman" w:hAnsi="Times New Roman"/>
      <w:sz w:val="24"/>
    </w:rPr>
  </w:style>
  <w:style w:type="table" w:customStyle="1" w:styleId="1">
    <w:name w:val="Мрежа в таблица1"/>
    <w:basedOn w:val="a1"/>
    <w:next w:val="a8"/>
    <w:rsid w:val="00D17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A3123-3994-4E4F-BF42-48066D8B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35</Pages>
  <Words>9283</Words>
  <Characters>52918</Characters>
  <Application>Microsoft Office Word</Application>
  <DocSecurity>0</DocSecurity>
  <Lines>440</Lines>
  <Paragraphs>124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Цанко Спасовски</dc:creator>
  <cp:keywords/>
  <dc:description/>
  <cp:lastModifiedBy>Лучко Македонски</cp:lastModifiedBy>
  <cp:revision>60</cp:revision>
  <cp:lastPrinted>2017-08-10T07:44:00Z</cp:lastPrinted>
  <dcterms:created xsi:type="dcterms:W3CDTF">2018-02-01T16:46:00Z</dcterms:created>
  <dcterms:modified xsi:type="dcterms:W3CDTF">2018-11-13T10:01:00Z</dcterms:modified>
</cp:coreProperties>
</file>